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6C6DE" w14:textId="77777777" w:rsidR="001319F8" w:rsidRPr="00F51129" w:rsidRDefault="001319F8" w:rsidP="001319F8">
      <w:pPr>
        <w:jc w:val="center"/>
        <w:rPr>
          <w:rFonts w:ascii="Arial" w:hAnsi="Arial" w:cs="Arial"/>
          <w:b/>
          <w:snapToGrid w:val="0"/>
          <w:sz w:val="22"/>
          <w:szCs w:val="22"/>
        </w:rPr>
      </w:pPr>
    </w:p>
    <w:p w14:paraId="0207F736" w14:textId="77777777" w:rsidR="001319F8" w:rsidRDefault="001319F8" w:rsidP="001319F8">
      <w:pPr>
        <w:jc w:val="center"/>
        <w:rPr>
          <w:rFonts w:asciiTheme="majorHAnsi" w:hAnsiTheme="majorHAnsi" w:cs="Arial"/>
          <w:b/>
          <w:smallCaps/>
          <w:snapToGrid w:val="0"/>
          <w:sz w:val="22"/>
          <w:szCs w:val="22"/>
        </w:rPr>
      </w:pPr>
      <w:r w:rsidRPr="00A52861">
        <w:rPr>
          <w:rFonts w:asciiTheme="majorHAnsi" w:hAnsiTheme="majorHAnsi" w:cs="Arial"/>
          <w:b/>
          <w:smallCaps/>
          <w:snapToGrid w:val="0"/>
          <w:sz w:val="22"/>
          <w:szCs w:val="22"/>
        </w:rPr>
        <w:t>College Council Meeting</w:t>
      </w:r>
    </w:p>
    <w:p w14:paraId="06A38DD0" w14:textId="3BF73826" w:rsidR="001319F8" w:rsidRPr="003A0796" w:rsidRDefault="00084AC6" w:rsidP="001319F8">
      <w:pPr>
        <w:jc w:val="center"/>
        <w:rPr>
          <w:rFonts w:asciiTheme="majorHAnsi" w:hAnsiTheme="majorHAnsi" w:cs="Arial"/>
          <w:b/>
          <w:smallCaps/>
          <w:snapToGrid w:val="0"/>
          <w:sz w:val="22"/>
          <w:szCs w:val="22"/>
        </w:rPr>
      </w:pPr>
      <w:r>
        <w:rPr>
          <w:rFonts w:asciiTheme="majorHAnsi" w:hAnsiTheme="majorHAnsi" w:cs="Arial"/>
          <w:b/>
          <w:smallCaps/>
          <w:snapToGrid w:val="0"/>
          <w:sz w:val="22"/>
          <w:szCs w:val="22"/>
        </w:rPr>
        <w:t>Minutes</w:t>
      </w:r>
    </w:p>
    <w:p w14:paraId="4B842B12" w14:textId="77777777" w:rsidR="001319F8" w:rsidRPr="00A52861" w:rsidRDefault="00945E4A" w:rsidP="001319F8">
      <w:pPr>
        <w:jc w:val="center"/>
        <w:rPr>
          <w:rFonts w:asciiTheme="majorHAnsi" w:hAnsiTheme="majorHAnsi" w:cs="Arial"/>
          <w:b/>
          <w:bCs/>
          <w:smallCaps/>
          <w:snapToGrid w:val="0"/>
          <w:sz w:val="22"/>
          <w:szCs w:val="22"/>
        </w:rPr>
      </w:pPr>
      <w:r>
        <w:rPr>
          <w:rFonts w:asciiTheme="majorHAnsi" w:hAnsiTheme="majorHAnsi" w:cs="Arial"/>
          <w:b/>
          <w:bCs/>
          <w:smallCaps/>
          <w:snapToGrid w:val="0"/>
          <w:sz w:val="22"/>
          <w:szCs w:val="22"/>
        </w:rPr>
        <w:t>April 21</w:t>
      </w:r>
      <w:r w:rsidR="0065261F">
        <w:rPr>
          <w:rFonts w:asciiTheme="majorHAnsi" w:hAnsiTheme="majorHAnsi" w:cs="Arial"/>
          <w:b/>
          <w:bCs/>
          <w:smallCaps/>
          <w:snapToGrid w:val="0"/>
          <w:sz w:val="22"/>
          <w:szCs w:val="22"/>
        </w:rPr>
        <w:t>, 2022</w:t>
      </w:r>
    </w:p>
    <w:p w14:paraId="28753F74" w14:textId="77777777" w:rsidR="001319F8" w:rsidRDefault="001319F8" w:rsidP="001319F8">
      <w:pPr>
        <w:jc w:val="center"/>
        <w:rPr>
          <w:rFonts w:asciiTheme="majorHAnsi" w:hAnsiTheme="majorHAnsi" w:cs="Arial"/>
          <w:b/>
          <w:smallCaps/>
          <w:snapToGrid w:val="0"/>
          <w:sz w:val="22"/>
          <w:szCs w:val="22"/>
        </w:rPr>
      </w:pPr>
      <w:r w:rsidRPr="001319F8">
        <w:rPr>
          <w:rFonts w:asciiTheme="majorHAnsi" w:hAnsiTheme="majorHAnsi" w:cs="Arial"/>
          <w:b/>
          <w:smallCaps/>
          <w:snapToGrid w:val="0"/>
          <w:sz w:val="22"/>
          <w:szCs w:val="22"/>
        </w:rPr>
        <w:t>3:15 - 5:00 PM</w:t>
      </w:r>
    </w:p>
    <w:p w14:paraId="350FFB3D" w14:textId="77777777" w:rsidR="001319F8" w:rsidRPr="006551FB" w:rsidRDefault="00A811BC" w:rsidP="001319F8">
      <w:pPr>
        <w:jc w:val="center"/>
        <w:rPr>
          <w:rFonts w:ascii="Calibri" w:hAnsi="Calibri"/>
          <w:sz w:val="22"/>
          <w:szCs w:val="22"/>
        </w:rPr>
      </w:pPr>
      <w:hyperlink r:id="rId10" w:history="1">
        <w:r w:rsidR="00FA70E2">
          <w:rPr>
            <w:rStyle w:val="Hyperlink"/>
            <w:rFonts w:ascii="Calibri" w:hAnsi="Calibri" w:cs="Calibri"/>
          </w:rPr>
          <w:t>https://santarosa-edu.zoom.us/j/99974452955</w:t>
        </w:r>
      </w:hyperlink>
    </w:p>
    <w:p w14:paraId="4126328B"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16DE119"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1F617DC9"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A234BA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371B2CE0"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28955F20"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056F08A0"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FAA85DE" w14:textId="77777777" w:rsidR="001319F8" w:rsidRPr="0061412A" w:rsidRDefault="001319F8" w:rsidP="0061412A">
      <w:pPr>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7F7BF285" w14:textId="4E7F678A" w:rsidR="00084AC6" w:rsidRPr="00E1602D" w:rsidRDefault="00084AC6" w:rsidP="00084AC6">
      <w:pPr>
        <w:spacing w:before="160" w:after="160"/>
        <w:rPr>
          <w:rFonts w:asciiTheme="majorHAnsi" w:hAnsiTheme="majorHAnsi" w:cstheme="majorHAnsi"/>
          <w:sz w:val="22"/>
          <w:szCs w:val="22"/>
        </w:rPr>
      </w:pPr>
      <w:r w:rsidRPr="00BA4CF1">
        <w:rPr>
          <w:rFonts w:asciiTheme="majorHAnsi" w:hAnsiTheme="majorHAnsi" w:cstheme="majorHAnsi"/>
          <w:b/>
          <w:sz w:val="22"/>
          <w:szCs w:val="22"/>
        </w:rPr>
        <w:t>Present</w:t>
      </w:r>
      <w:r w:rsidRPr="00BA4CF1">
        <w:rPr>
          <w:rFonts w:asciiTheme="majorHAnsi" w:hAnsiTheme="majorHAnsi" w:cstheme="majorHAnsi"/>
          <w:sz w:val="22"/>
          <w:szCs w:val="22"/>
        </w:rPr>
        <w:t>: Laura Aspinall</w:t>
      </w:r>
      <w:r>
        <w:rPr>
          <w:rFonts w:asciiTheme="majorHAnsi" w:hAnsiTheme="majorHAnsi" w:cstheme="majorHAnsi"/>
          <w:sz w:val="22"/>
          <w:szCs w:val="22"/>
        </w:rPr>
        <w:t xml:space="preserve">, </w:t>
      </w:r>
      <w:r w:rsidR="00650F9B">
        <w:rPr>
          <w:rFonts w:asciiTheme="majorHAnsi" w:hAnsiTheme="majorHAnsi" w:cstheme="majorHAnsi"/>
          <w:sz w:val="22"/>
          <w:szCs w:val="22"/>
        </w:rPr>
        <w:t xml:space="preserve">Kate Jolley, </w:t>
      </w:r>
      <w:r>
        <w:rPr>
          <w:rFonts w:asciiTheme="majorHAnsi" w:hAnsiTheme="majorHAnsi" w:cstheme="majorHAnsi"/>
          <w:sz w:val="22"/>
          <w:szCs w:val="22"/>
        </w:rPr>
        <w:t xml:space="preserve">Kat </w:t>
      </w:r>
      <w:r w:rsidR="00650F9B">
        <w:rPr>
          <w:rFonts w:asciiTheme="majorHAnsi" w:hAnsiTheme="majorHAnsi" w:cstheme="majorHAnsi"/>
          <w:sz w:val="22"/>
          <w:szCs w:val="22"/>
        </w:rPr>
        <w:t>Valenzuela</w:t>
      </w:r>
      <w:r>
        <w:rPr>
          <w:rFonts w:asciiTheme="majorHAnsi" w:hAnsiTheme="majorHAnsi" w:cstheme="majorHAnsi"/>
          <w:sz w:val="22"/>
          <w:szCs w:val="22"/>
        </w:rPr>
        <w:t xml:space="preserve"> (for Anne </w:t>
      </w:r>
      <w:r w:rsidR="00650F9B">
        <w:rPr>
          <w:rFonts w:asciiTheme="majorHAnsi" w:hAnsiTheme="majorHAnsi" w:cstheme="majorHAnsi"/>
          <w:sz w:val="22"/>
          <w:szCs w:val="22"/>
        </w:rPr>
        <w:t>Donegan</w:t>
      </w:r>
      <w:r>
        <w:rPr>
          <w:rFonts w:asciiTheme="majorHAnsi" w:hAnsiTheme="majorHAnsi" w:cstheme="majorHAnsi"/>
          <w:sz w:val="22"/>
          <w:szCs w:val="22"/>
        </w:rPr>
        <w:t xml:space="preserve">), </w:t>
      </w:r>
      <w:r w:rsidRPr="00BA4CF1">
        <w:rPr>
          <w:rFonts w:asciiTheme="majorHAnsi" w:hAnsiTheme="majorHAnsi" w:cstheme="majorHAnsi"/>
          <w:sz w:val="22"/>
          <w:szCs w:val="22"/>
        </w:rPr>
        <w:t>Gene Durand,</w:t>
      </w:r>
      <w:r>
        <w:rPr>
          <w:rFonts w:asciiTheme="majorHAnsi" w:hAnsiTheme="majorHAnsi" w:cstheme="majorHAnsi"/>
          <w:sz w:val="22"/>
          <w:szCs w:val="22"/>
        </w:rPr>
        <w:t xml:space="preserve"> Sarah Whylly (for Sean Martin), </w:t>
      </w:r>
      <w:r w:rsidRPr="00BA4CF1">
        <w:rPr>
          <w:rFonts w:asciiTheme="majorHAnsi" w:hAnsiTheme="majorHAnsi" w:cstheme="majorHAnsi"/>
          <w:sz w:val="22"/>
          <w:szCs w:val="22"/>
        </w:rPr>
        <w:t xml:space="preserve">Jane </w:t>
      </w:r>
      <w:proofErr w:type="spellStart"/>
      <w:r w:rsidRPr="00BA4CF1">
        <w:rPr>
          <w:rFonts w:asciiTheme="majorHAnsi" w:hAnsiTheme="majorHAnsi" w:cstheme="majorHAnsi"/>
          <w:sz w:val="22"/>
          <w:szCs w:val="22"/>
        </w:rPr>
        <w:t>Saldaña</w:t>
      </w:r>
      <w:proofErr w:type="spellEnd"/>
      <w:r w:rsidRPr="00BA4CF1">
        <w:rPr>
          <w:rFonts w:asciiTheme="majorHAnsi" w:hAnsiTheme="majorHAnsi" w:cstheme="majorHAnsi"/>
          <w:sz w:val="22"/>
          <w:szCs w:val="22"/>
        </w:rPr>
        <w:t>-Talley, Sandy Sigala, Julie</w:t>
      </w:r>
      <w:r>
        <w:rPr>
          <w:rFonts w:asciiTheme="majorHAnsi" w:hAnsiTheme="majorHAnsi" w:cstheme="majorHAnsi"/>
          <w:sz w:val="22"/>
          <w:szCs w:val="22"/>
        </w:rPr>
        <w:t xml:space="preserve"> </w:t>
      </w:r>
      <w:r w:rsidRPr="00BA4CF1">
        <w:rPr>
          <w:rFonts w:asciiTheme="majorHAnsi" w:hAnsiTheme="majorHAnsi" w:cstheme="majorHAnsi"/>
          <w:sz w:val="22"/>
          <w:szCs w:val="22"/>
        </w:rPr>
        <w:t>Thompson, Debbie Weatherly</w:t>
      </w:r>
      <w:r>
        <w:rPr>
          <w:rFonts w:asciiTheme="majorHAnsi" w:hAnsiTheme="majorHAnsi" w:cstheme="majorHAnsi"/>
          <w:sz w:val="22"/>
          <w:szCs w:val="22"/>
        </w:rPr>
        <w:t xml:space="preserve">, </w:t>
      </w:r>
      <w:r w:rsidRPr="00E30A5A">
        <w:rPr>
          <w:rFonts w:asciiTheme="majorHAnsi" w:hAnsiTheme="majorHAnsi" w:cstheme="majorHAnsi"/>
          <w:sz w:val="22"/>
          <w:szCs w:val="22"/>
        </w:rPr>
        <w:t>Nancy Persons</w:t>
      </w:r>
      <w:r>
        <w:rPr>
          <w:rFonts w:asciiTheme="majorHAnsi" w:hAnsiTheme="majorHAnsi" w:cstheme="majorHAnsi"/>
          <w:sz w:val="22"/>
          <w:szCs w:val="22"/>
        </w:rPr>
        <w:t>,</w:t>
      </w:r>
      <w:r w:rsidR="00650F9B">
        <w:rPr>
          <w:rFonts w:asciiTheme="majorHAnsi" w:hAnsiTheme="majorHAnsi" w:cstheme="majorHAnsi"/>
          <w:sz w:val="22"/>
          <w:szCs w:val="22"/>
        </w:rPr>
        <w:t xml:space="preserve"> </w:t>
      </w:r>
      <w:r w:rsidR="00650F9B" w:rsidRPr="00E1602D">
        <w:rPr>
          <w:rFonts w:asciiTheme="majorHAnsi" w:hAnsiTheme="majorHAnsi" w:cstheme="majorHAnsi"/>
          <w:color w:val="000000" w:themeColor="text1"/>
          <w:sz w:val="22"/>
          <w:szCs w:val="22"/>
        </w:rPr>
        <w:t>Pedro</w:t>
      </w:r>
      <w:r w:rsidR="00650F9B">
        <w:rPr>
          <w:rFonts w:asciiTheme="majorHAnsi" w:hAnsiTheme="majorHAnsi" w:cstheme="majorHAnsi"/>
          <w:color w:val="000000" w:themeColor="text1"/>
          <w:sz w:val="22"/>
          <w:szCs w:val="22"/>
        </w:rPr>
        <w:t xml:space="preserve"> Avila</w:t>
      </w:r>
      <w:r w:rsidR="000E4CEC">
        <w:rPr>
          <w:rFonts w:asciiTheme="majorHAnsi" w:hAnsiTheme="majorHAnsi" w:cstheme="majorHAnsi"/>
          <w:color w:val="000000" w:themeColor="text1"/>
          <w:sz w:val="22"/>
          <w:szCs w:val="22"/>
        </w:rPr>
        <w:t xml:space="preserve">, </w:t>
      </w:r>
      <w:r w:rsidR="000E4CEC" w:rsidRPr="00BA4CF1">
        <w:rPr>
          <w:rFonts w:asciiTheme="majorHAnsi" w:eastAsiaTheme="minorEastAsia" w:hAnsiTheme="majorHAnsi" w:cstheme="majorHAnsi"/>
          <w:color w:val="000000" w:themeColor="text1"/>
          <w:sz w:val="22"/>
          <w:szCs w:val="22"/>
          <w:lang w:eastAsia="ja-JP"/>
        </w:rPr>
        <w:t>Delashay Carmona-Benson</w:t>
      </w:r>
      <w:r w:rsidR="000E4CEC">
        <w:rPr>
          <w:rFonts w:asciiTheme="majorHAnsi" w:eastAsiaTheme="minorEastAsia" w:hAnsiTheme="majorHAnsi" w:cstheme="majorHAnsi"/>
          <w:color w:val="000000" w:themeColor="text1"/>
          <w:sz w:val="22"/>
          <w:szCs w:val="22"/>
          <w:lang w:eastAsia="ja-JP"/>
        </w:rPr>
        <w:t>,</w:t>
      </w:r>
      <w:r>
        <w:rPr>
          <w:rFonts w:asciiTheme="majorHAnsi" w:hAnsiTheme="majorHAnsi" w:cstheme="majorHAnsi"/>
          <w:sz w:val="22"/>
          <w:szCs w:val="22"/>
        </w:rPr>
        <w:t xml:space="preserve"> </w:t>
      </w:r>
      <w:r w:rsidRPr="00BA4CF1">
        <w:rPr>
          <w:rFonts w:asciiTheme="majorHAnsi" w:hAnsiTheme="majorHAnsi" w:cstheme="majorHAnsi"/>
          <w:sz w:val="22"/>
          <w:szCs w:val="22"/>
        </w:rPr>
        <w:t>(</w:t>
      </w:r>
      <w:r>
        <w:rPr>
          <w:rFonts w:asciiTheme="majorHAnsi" w:hAnsiTheme="majorHAnsi" w:cstheme="majorHAnsi"/>
          <w:sz w:val="22"/>
          <w:szCs w:val="22"/>
        </w:rPr>
        <w:t>M Lowry Reed</w:t>
      </w:r>
      <w:r w:rsidRPr="00BA4CF1">
        <w:rPr>
          <w:rFonts w:asciiTheme="majorHAnsi" w:hAnsiTheme="majorHAnsi" w:cstheme="majorHAnsi"/>
          <w:sz w:val="22"/>
          <w:szCs w:val="22"/>
        </w:rPr>
        <w:t xml:space="preserve"> - notetaker)</w:t>
      </w:r>
    </w:p>
    <w:p w14:paraId="779ED485" w14:textId="62FDD580" w:rsidR="00084AC6" w:rsidRPr="00650F9B" w:rsidRDefault="00084AC6" w:rsidP="00650F9B">
      <w:pPr>
        <w:spacing w:before="60" w:after="60"/>
        <w:rPr>
          <w:rFonts w:asciiTheme="majorHAnsi" w:hAnsiTheme="majorHAnsi" w:cstheme="majorHAnsi"/>
          <w:color w:val="000000" w:themeColor="text1"/>
          <w:sz w:val="22"/>
          <w:szCs w:val="22"/>
        </w:rPr>
      </w:pPr>
      <w:r w:rsidRPr="00E1602D">
        <w:rPr>
          <w:rFonts w:asciiTheme="majorHAnsi" w:hAnsiTheme="majorHAnsi" w:cstheme="majorHAnsi"/>
          <w:b/>
          <w:color w:val="000000" w:themeColor="text1"/>
          <w:sz w:val="22"/>
          <w:szCs w:val="22"/>
        </w:rPr>
        <w:t>Absent:</w:t>
      </w:r>
      <w:r w:rsidRPr="00E1602D">
        <w:rPr>
          <w:rFonts w:asciiTheme="majorHAnsi" w:hAnsiTheme="majorHAnsi" w:cstheme="majorHAnsi"/>
          <w:color w:val="000000" w:themeColor="text1"/>
          <w:sz w:val="22"/>
          <w:szCs w:val="22"/>
        </w:rPr>
        <w:t xml:space="preserve"> </w:t>
      </w:r>
      <w:r w:rsidR="00D6028E">
        <w:rPr>
          <w:rFonts w:asciiTheme="majorHAnsi" w:hAnsiTheme="majorHAnsi" w:cstheme="majorHAnsi"/>
          <w:color w:val="000000" w:themeColor="text1"/>
          <w:sz w:val="22"/>
          <w:szCs w:val="22"/>
        </w:rPr>
        <w:t>Anne Donegan (sent proxy), Sean Martin (sent proxy)</w:t>
      </w:r>
    </w:p>
    <w:p w14:paraId="1BDE61C7" w14:textId="0510FBF7" w:rsidR="007125DF" w:rsidRPr="00724221" w:rsidRDefault="007125DF" w:rsidP="007125DF">
      <w:pPr>
        <w:pStyle w:val="Heading1"/>
        <w:spacing w:before="200" w:after="200"/>
        <w:rPr>
          <w:rFonts w:asciiTheme="majorHAnsi" w:hAnsiTheme="majorHAnsi" w:cstheme="majorHAnsi"/>
        </w:rPr>
      </w:pPr>
      <w:r w:rsidRPr="00724221">
        <w:rPr>
          <w:rFonts w:asciiTheme="majorHAnsi" w:hAnsiTheme="majorHAnsi" w:cstheme="majorHAnsi"/>
        </w:rPr>
        <w:t xml:space="preserve">REVIEW of AGENDA </w:t>
      </w:r>
    </w:p>
    <w:p w14:paraId="3D59D7C0" w14:textId="7B4C436B" w:rsidR="00094044" w:rsidRDefault="00094044" w:rsidP="00094044">
      <w:pPr>
        <w:pStyle w:val="Heading1"/>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4C470FEE" w14:textId="404E93FF" w:rsidR="00D6028E" w:rsidRDefault="00FA6316" w:rsidP="00CD2288">
      <w:pPr>
        <w:rPr>
          <w:rFonts w:asciiTheme="majorHAnsi" w:hAnsiTheme="majorHAnsi" w:cstheme="majorHAnsi"/>
          <w:sz w:val="22"/>
          <w:szCs w:val="22"/>
        </w:rPr>
      </w:pPr>
      <w:r>
        <w:rPr>
          <w:rFonts w:asciiTheme="majorHAnsi" w:hAnsiTheme="majorHAnsi" w:cstheme="majorHAnsi"/>
          <w:sz w:val="22"/>
          <w:szCs w:val="22"/>
        </w:rPr>
        <w:t>Delashay requested CC for meeting</w:t>
      </w:r>
      <w:r w:rsidR="00D6028E">
        <w:rPr>
          <w:rFonts w:asciiTheme="majorHAnsi" w:hAnsiTheme="majorHAnsi" w:cstheme="majorHAnsi"/>
          <w:sz w:val="22"/>
          <w:szCs w:val="22"/>
        </w:rPr>
        <w:t xml:space="preserve"> recording as </w:t>
      </w:r>
      <w:r>
        <w:rPr>
          <w:rFonts w:asciiTheme="majorHAnsi" w:hAnsiTheme="majorHAnsi" w:cstheme="majorHAnsi"/>
          <w:sz w:val="22"/>
          <w:szCs w:val="22"/>
        </w:rPr>
        <w:t>live transcription</w:t>
      </w:r>
      <w:r w:rsidR="00D6028E">
        <w:rPr>
          <w:rFonts w:asciiTheme="majorHAnsi" w:hAnsiTheme="majorHAnsi" w:cstheme="majorHAnsi"/>
          <w:sz w:val="22"/>
          <w:szCs w:val="22"/>
        </w:rPr>
        <w:t xml:space="preserve">/or closed caption won’t work for her. </w:t>
      </w:r>
    </w:p>
    <w:p w14:paraId="3DA09A68" w14:textId="169F5967" w:rsidR="00D6028E" w:rsidRDefault="00FA6316" w:rsidP="00CD2288">
      <w:pPr>
        <w:rPr>
          <w:rFonts w:asciiTheme="majorHAnsi" w:hAnsiTheme="majorHAnsi" w:cstheme="majorHAnsi"/>
          <w:sz w:val="22"/>
          <w:szCs w:val="22"/>
        </w:rPr>
      </w:pPr>
      <w:r>
        <w:rPr>
          <w:rFonts w:asciiTheme="majorHAnsi" w:hAnsiTheme="majorHAnsi" w:cstheme="majorHAnsi"/>
          <w:sz w:val="22"/>
          <w:szCs w:val="22"/>
        </w:rPr>
        <w:t xml:space="preserve">Julie says </w:t>
      </w:r>
      <w:r w:rsidR="00D6028E">
        <w:rPr>
          <w:rFonts w:asciiTheme="majorHAnsi" w:hAnsiTheme="majorHAnsi" w:cstheme="majorHAnsi"/>
          <w:sz w:val="22"/>
          <w:szCs w:val="22"/>
        </w:rPr>
        <w:t>there was a decision to not record college council meetings.</w:t>
      </w:r>
      <w:r w:rsidR="002433A1">
        <w:rPr>
          <w:rFonts w:asciiTheme="majorHAnsi" w:hAnsiTheme="majorHAnsi" w:cstheme="majorHAnsi"/>
          <w:sz w:val="22"/>
          <w:szCs w:val="22"/>
        </w:rPr>
        <w:t xml:space="preserve"> </w:t>
      </w:r>
    </w:p>
    <w:p w14:paraId="0698AFA1" w14:textId="77777777" w:rsidR="00D6028E" w:rsidRDefault="002433A1" w:rsidP="00CD2288">
      <w:pPr>
        <w:rPr>
          <w:rFonts w:asciiTheme="majorHAnsi" w:hAnsiTheme="majorHAnsi" w:cstheme="majorHAnsi"/>
          <w:sz w:val="22"/>
          <w:szCs w:val="22"/>
        </w:rPr>
      </w:pPr>
      <w:r>
        <w:rPr>
          <w:rFonts w:asciiTheme="majorHAnsi" w:hAnsiTheme="majorHAnsi" w:cstheme="majorHAnsi"/>
          <w:sz w:val="22"/>
          <w:szCs w:val="22"/>
        </w:rPr>
        <w:t xml:space="preserve">Delashay asked that this be shown in the minutes that her request was denied. </w:t>
      </w:r>
    </w:p>
    <w:p w14:paraId="37C36BEA" w14:textId="7A357531" w:rsidR="00CD2288" w:rsidRDefault="002433A1" w:rsidP="00CD2288">
      <w:pPr>
        <w:rPr>
          <w:rFonts w:asciiTheme="majorHAnsi" w:hAnsiTheme="majorHAnsi" w:cstheme="majorHAnsi"/>
          <w:sz w:val="22"/>
          <w:szCs w:val="22"/>
        </w:rPr>
      </w:pPr>
      <w:r>
        <w:rPr>
          <w:rFonts w:asciiTheme="majorHAnsi" w:hAnsiTheme="majorHAnsi" w:cstheme="majorHAnsi"/>
          <w:sz w:val="22"/>
          <w:szCs w:val="22"/>
        </w:rPr>
        <w:t xml:space="preserve">Pedro </w:t>
      </w:r>
      <w:r w:rsidR="00D6028E">
        <w:rPr>
          <w:rFonts w:asciiTheme="majorHAnsi" w:hAnsiTheme="majorHAnsi" w:cstheme="majorHAnsi"/>
          <w:sz w:val="22"/>
          <w:szCs w:val="22"/>
        </w:rPr>
        <w:t>redirects that the committee assists to find an</w:t>
      </w:r>
      <w:r>
        <w:rPr>
          <w:rFonts w:asciiTheme="majorHAnsi" w:hAnsiTheme="majorHAnsi" w:cstheme="majorHAnsi"/>
          <w:sz w:val="22"/>
          <w:szCs w:val="22"/>
        </w:rPr>
        <w:t xml:space="preserve"> </w:t>
      </w:r>
      <w:r w:rsidR="00D6028E">
        <w:rPr>
          <w:rFonts w:asciiTheme="majorHAnsi" w:hAnsiTheme="majorHAnsi" w:cstheme="majorHAnsi"/>
          <w:sz w:val="22"/>
          <w:szCs w:val="22"/>
        </w:rPr>
        <w:t>accommodation</w:t>
      </w:r>
      <w:r>
        <w:rPr>
          <w:rFonts w:asciiTheme="majorHAnsi" w:hAnsiTheme="majorHAnsi" w:cstheme="majorHAnsi"/>
          <w:sz w:val="22"/>
          <w:szCs w:val="22"/>
        </w:rPr>
        <w:t xml:space="preserve"> for a disability.  </w:t>
      </w:r>
    </w:p>
    <w:p w14:paraId="6FDDE284" w14:textId="1E29FDBD" w:rsidR="00D6028E" w:rsidRPr="00CD2288" w:rsidRDefault="00D6028E" w:rsidP="00CD2288">
      <w:pPr>
        <w:rPr>
          <w:rFonts w:asciiTheme="majorHAnsi" w:hAnsiTheme="majorHAnsi" w:cstheme="majorHAnsi"/>
          <w:sz w:val="22"/>
          <w:szCs w:val="22"/>
        </w:rPr>
      </w:pPr>
      <w:r>
        <w:rPr>
          <w:rFonts w:asciiTheme="majorHAnsi" w:hAnsiTheme="majorHAnsi" w:cstheme="majorHAnsi"/>
          <w:sz w:val="22"/>
          <w:szCs w:val="22"/>
        </w:rPr>
        <w:t xml:space="preserve">Laura suggests this should go </w:t>
      </w:r>
      <w:r w:rsidR="00233407">
        <w:rPr>
          <w:rFonts w:asciiTheme="majorHAnsi" w:hAnsiTheme="majorHAnsi" w:cstheme="majorHAnsi"/>
          <w:sz w:val="22"/>
          <w:szCs w:val="22"/>
        </w:rPr>
        <w:t>through an</w:t>
      </w:r>
      <w:r>
        <w:rPr>
          <w:rFonts w:asciiTheme="majorHAnsi" w:hAnsiTheme="majorHAnsi" w:cstheme="majorHAnsi"/>
          <w:sz w:val="22"/>
          <w:szCs w:val="22"/>
        </w:rPr>
        <w:t xml:space="preserve"> ADA Coordinator.</w:t>
      </w:r>
      <w:r w:rsidR="00231CD0">
        <w:rPr>
          <w:rFonts w:asciiTheme="majorHAnsi" w:hAnsiTheme="majorHAnsi" w:cstheme="majorHAnsi"/>
          <w:sz w:val="22"/>
          <w:szCs w:val="22"/>
        </w:rPr>
        <w:t xml:space="preserve"> </w:t>
      </w:r>
    </w:p>
    <w:p w14:paraId="3AB6AD07" w14:textId="77777777" w:rsidR="00094044" w:rsidRPr="00724221" w:rsidRDefault="00094044" w:rsidP="00094044">
      <w:pPr>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0D18BBF0" w14:textId="77777777" w:rsidR="00D95E85" w:rsidRPr="00724221" w:rsidRDefault="00326A91" w:rsidP="00724221">
      <w:pPr>
        <w:pStyle w:val="ListParagraph"/>
        <w:numPr>
          <w:ilvl w:val="0"/>
          <w:numId w:val="14"/>
        </w:numPr>
        <w:spacing w:before="200" w:after="200"/>
        <w:rPr>
          <w:rFonts w:asciiTheme="majorHAnsi" w:hAnsiTheme="majorHAnsi" w:cstheme="majorHAnsi"/>
          <w:bCs/>
          <w:sz w:val="22"/>
          <w:szCs w:val="22"/>
        </w:rPr>
      </w:pPr>
      <w:r>
        <w:rPr>
          <w:rFonts w:asciiTheme="majorHAnsi" w:hAnsiTheme="majorHAnsi" w:cstheme="majorHAnsi"/>
          <w:bCs/>
          <w:sz w:val="22"/>
          <w:szCs w:val="22"/>
        </w:rPr>
        <w:t>None</w:t>
      </w:r>
    </w:p>
    <w:p w14:paraId="08EEAA3A" w14:textId="77777777" w:rsidR="00094044" w:rsidRDefault="00724221" w:rsidP="00094044">
      <w:pPr>
        <w:pStyle w:val="Heading1"/>
        <w:spacing w:before="200" w:after="200"/>
        <w:rPr>
          <w:rFonts w:asciiTheme="majorHAnsi" w:hAnsiTheme="majorHAnsi" w:cstheme="majorHAnsi"/>
        </w:rPr>
      </w:pPr>
      <w:r w:rsidRPr="00724221">
        <w:rPr>
          <w:rFonts w:asciiTheme="majorHAnsi" w:hAnsiTheme="majorHAnsi" w:cstheme="majorHAnsi"/>
        </w:rPr>
        <w:t>COUNCIL ORGANIZATION</w:t>
      </w:r>
    </w:p>
    <w:p w14:paraId="470523D9" w14:textId="77777777" w:rsidR="00326A91" w:rsidRDefault="00326A91" w:rsidP="000D77F5">
      <w:pPr>
        <w:pStyle w:val="ListParagraph"/>
        <w:numPr>
          <w:ilvl w:val="0"/>
          <w:numId w:val="19"/>
        </w:numPr>
        <w:rPr>
          <w:rFonts w:asciiTheme="majorHAnsi" w:hAnsiTheme="majorHAnsi" w:cs="Arial"/>
          <w:bCs/>
          <w:sz w:val="22"/>
          <w:szCs w:val="22"/>
        </w:rPr>
      </w:pPr>
      <w:r w:rsidRPr="00326A91">
        <w:rPr>
          <w:rFonts w:asciiTheme="majorHAnsi" w:hAnsiTheme="majorHAnsi" w:cs="Arial"/>
          <w:bCs/>
          <w:sz w:val="22"/>
          <w:szCs w:val="22"/>
        </w:rPr>
        <w:t>Retreat Debrief</w:t>
      </w:r>
    </w:p>
    <w:p w14:paraId="2B3D1F30" w14:textId="2BA7AF29" w:rsidR="00326A91" w:rsidRDefault="000D77F5" w:rsidP="00326A91">
      <w:pPr>
        <w:pStyle w:val="ListParagraph"/>
        <w:numPr>
          <w:ilvl w:val="1"/>
          <w:numId w:val="14"/>
        </w:numPr>
        <w:rPr>
          <w:rFonts w:asciiTheme="majorHAnsi" w:hAnsiTheme="majorHAnsi" w:cs="Arial"/>
          <w:bCs/>
          <w:sz w:val="22"/>
          <w:szCs w:val="22"/>
        </w:rPr>
      </w:pPr>
      <w:r>
        <w:rPr>
          <w:rFonts w:asciiTheme="majorHAnsi" w:hAnsiTheme="majorHAnsi" w:cs="Arial"/>
          <w:bCs/>
          <w:sz w:val="22"/>
          <w:szCs w:val="22"/>
        </w:rPr>
        <w:t xml:space="preserve">April 3 and April 5 </w:t>
      </w:r>
      <w:r w:rsidR="00326A91">
        <w:rPr>
          <w:rFonts w:asciiTheme="majorHAnsi" w:hAnsiTheme="majorHAnsi" w:cs="Arial"/>
          <w:bCs/>
          <w:sz w:val="22"/>
          <w:szCs w:val="22"/>
        </w:rPr>
        <w:t>Retreat Notes</w:t>
      </w:r>
      <w:r w:rsidR="00CD2288">
        <w:rPr>
          <w:rFonts w:asciiTheme="majorHAnsi" w:hAnsiTheme="majorHAnsi" w:cs="Arial"/>
          <w:bCs/>
          <w:sz w:val="22"/>
          <w:szCs w:val="22"/>
        </w:rPr>
        <w:t xml:space="preserve"> – </w:t>
      </w:r>
    </w:p>
    <w:p w14:paraId="7608F816" w14:textId="14A1139E" w:rsidR="00CD2288" w:rsidRDefault="00CD2288" w:rsidP="00CD2288">
      <w:pPr>
        <w:pStyle w:val="ListParagraph"/>
        <w:ind w:left="1440"/>
        <w:rPr>
          <w:rFonts w:asciiTheme="majorHAnsi" w:hAnsiTheme="majorHAnsi" w:cs="Arial"/>
          <w:bCs/>
          <w:sz w:val="22"/>
          <w:szCs w:val="22"/>
        </w:rPr>
      </w:pPr>
      <w:r>
        <w:rPr>
          <w:rFonts w:asciiTheme="majorHAnsi" w:hAnsiTheme="majorHAnsi" w:cs="Arial"/>
          <w:bCs/>
          <w:sz w:val="22"/>
          <w:szCs w:val="22"/>
        </w:rPr>
        <w:lastRenderedPageBreak/>
        <w:t>Kate left meeting with homework. Julie- guiding principles. DW – happy with process. JST – requesting any working notes taken during retreats, pls send those to Karolina. Sandy did do some homework – racial equity statement sent to JST. JT confirmed the Karolina took notes on April 5</w:t>
      </w:r>
      <w:r w:rsidRPr="00CD2288">
        <w:rPr>
          <w:rFonts w:asciiTheme="majorHAnsi" w:hAnsiTheme="majorHAnsi" w:cs="Arial"/>
          <w:bCs/>
          <w:sz w:val="22"/>
          <w:szCs w:val="22"/>
          <w:vertAlign w:val="superscript"/>
        </w:rPr>
        <w:t>th</w:t>
      </w:r>
      <w:r>
        <w:rPr>
          <w:rFonts w:asciiTheme="majorHAnsi" w:hAnsiTheme="majorHAnsi" w:cs="Arial"/>
          <w:bCs/>
          <w:sz w:val="22"/>
          <w:szCs w:val="22"/>
        </w:rPr>
        <w:t xml:space="preserve">. </w:t>
      </w:r>
    </w:p>
    <w:p w14:paraId="5D4E042C" w14:textId="77777777" w:rsidR="00CD2288" w:rsidRDefault="00CD2288" w:rsidP="00CD2288">
      <w:pPr>
        <w:pStyle w:val="ListParagraph"/>
        <w:ind w:left="1440"/>
        <w:rPr>
          <w:rFonts w:asciiTheme="majorHAnsi" w:hAnsiTheme="majorHAnsi" w:cs="Arial"/>
          <w:bCs/>
          <w:sz w:val="22"/>
          <w:szCs w:val="22"/>
        </w:rPr>
      </w:pPr>
    </w:p>
    <w:p w14:paraId="62E248BB" w14:textId="034EFF8C" w:rsidR="00326A91" w:rsidRDefault="00326A91" w:rsidP="00326A91">
      <w:pPr>
        <w:pStyle w:val="ListParagraph"/>
        <w:numPr>
          <w:ilvl w:val="1"/>
          <w:numId w:val="14"/>
        </w:numPr>
        <w:rPr>
          <w:rFonts w:asciiTheme="majorHAnsi" w:hAnsiTheme="majorHAnsi" w:cs="Arial"/>
          <w:bCs/>
          <w:sz w:val="22"/>
          <w:szCs w:val="22"/>
        </w:rPr>
      </w:pPr>
      <w:r>
        <w:rPr>
          <w:rFonts w:asciiTheme="majorHAnsi" w:hAnsiTheme="majorHAnsi" w:cs="Arial"/>
          <w:bCs/>
          <w:sz w:val="22"/>
          <w:szCs w:val="22"/>
        </w:rPr>
        <w:t>May 3</w:t>
      </w:r>
      <w:r w:rsidRPr="00326A91">
        <w:rPr>
          <w:rFonts w:asciiTheme="majorHAnsi" w:hAnsiTheme="majorHAnsi" w:cs="Arial"/>
          <w:bCs/>
          <w:sz w:val="22"/>
          <w:szCs w:val="22"/>
          <w:vertAlign w:val="superscript"/>
        </w:rPr>
        <w:t>rd</w:t>
      </w:r>
      <w:r>
        <w:rPr>
          <w:rFonts w:asciiTheme="majorHAnsi" w:hAnsiTheme="majorHAnsi" w:cs="Arial"/>
          <w:bCs/>
          <w:sz w:val="22"/>
          <w:szCs w:val="22"/>
        </w:rPr>
        <w:t xml:space="preserve"> Prep</w:t>
      </w:r>
      <w:r w:rsidR="000D77F5">
        <w:rPr>
          <w:rFonts w:asciiTheme="majorHAnsi" w:hAnsiTheme="majorHAnsi" w:cs="Arial"/>
          <w:bCs/>
          <w:sz w:val="22"/>
          <w:szCs w:val="22"/>
        </w:rPr>
        <w:t xml:space="preserve"> (or alternative date(s))</w:t>
      </w:r>
    </w:p>
    <w:p w14:paraId="08AE3CF5" w14:textId="1F654518" w:rsidR="00CD2288" w:rsidRDefault="00CD2288" w:rsidP="00CD2288">
      <w:pPr>
        <w:pStyle w:val="ListParagraph"/>
        <w:ind w:left="1440"/>
        <w:rPr>
          <w:rFonts w:asciiTheme="majorHAnsi" w:hAnsiTheme="majorHAnsi" w:cs="Arial"/>
          <w:bCs/>
          <w:sz w:val="22"/>
          <w:szCs w:val="22"/>
        </w:rPr>
      </w:pPr>
    </w:p>
    <w:p w14:paraId="0B187C22" w14:textId="750C77E3" w:rsidR="00CD2288" w:rsidRDefault="00970E8A" w:rsidP="00CD2288">
      <w:pPr>
        <w:pStyle w:val="ListParagraph"/>
        <w:ind w:left="1440"/>
        <w:rPr>
          <w:rFonts w:asciiTheme="majorHAnsi" w:hAnsiTheme="majorHAnsi" w:cs="Arial"/>
          <w:bCs/>
          <w:sz w:val="22"/>
          <w:szCs w:val="22"/>
        </w:rPr>
      </w:pPr>
      <w:r>
        <w:rPr>
          <w:rFonts w:asciiTheme="majorHAnsi" w:hAnsiTheme="majorHAnsi" w:cs="Arial"/>
          <w:bCs/>
          <w:sz w:val="22"/>
          <w:szCs w:val="22"/>
        </w:rPr>
        <w:t>JT – do we need to prep or suggest alternative dates? Maybe other faculty colleagues could join (if other College Council members aren’t able?) to discuss faculty issues.</w:t>
      </w:r>
      <w:r w:rsidR="00415C27">
        <w:rPr>
          <w:rFonts w:asciiTheme="majorHAnsi" w:hAnsiTheme="majorHAnsi" w:cs="Arial"/>
          <w:bCs/>
          <w:sz w:val="22"/>
          <w:szCs w:val="22"/>
        </w:rPr>
        <w:t xml:space="preserve"> </w:t>
      </w:r>
    </w:p>
    <w:p w14:paraId="7A604117" w14:textId="59AE096A" w:rsidR="00415C27" w:rsidRDefault="00415C27" w:rsidP="00CD2288">
      <w:pPr>
        <w:pStyle w:val="ListParagraph"/>
        <w:ind w:left="1440"/>
        <w:rPr>
          <w:rFonts w:asciiTheme="majorHAnsi" w:hAnsiTheme="majorHAnsi" w:cs="Arial"/>
          <w:bCs/>
          <w:sz w:val="22"/>
          <w:szCs w:val="22"/>
        </w:rPr>
      </w:pPr>
    </w:p>
    <w:p w14:paraId="71CB05D4" w14:textId="2CFF53CC" w:rsidR="00DC6813" w:rsidRDefault="00231CD0" w:rsidP="00CD2288">
      <w:pPr>
        <w:pStyle w:val="ListParagraph"/>
        <w:ind w:left="1440"/>
        <w:rPr>
          <w:rFonts w:asciiTheme="majorHAnsi" w:hAnsiTheme="majorHAnsi" w:cs="Arial"/>
          <w:bCs/>
          <w:sz w:val="22"/>
          <w:szCs w:val="22"/>
        </w:rPr>
      </w:pPr>
      <w:r>
        <w:rPr>
          <w:rFonts w:asciiTheme="majorHAnsi" w:hAnsiTheme="majorHAnsi" w:cs="Arial"/>
          <w:bCs/>
          <w:sz w:val="22"/>
          <w:szCs w:val="22"/>
        </w:rPr>
        <w:t>Group agrees two shorter meetings might work best.</w:t>
      </w:r>
    </w:p>
    <w:p w14:paraId="57434707" w14:textId="77777777" w:rsidR="00970E8A" w:rsidRDefault="00970E8A" w:rsidP="00CD2288">
      <w:pPr>
        <w:pStyle w:val="ListParagraph"/>
        <w:ind w:left="1440"/>
        <w:rPr>
          <w:rFonts w:asciiTheme="majorHAnsi" w:hAnsiTheme="majorHAnsi" w:cs="Arial"/>
          <w:bCs/>
          <w:sz w:val="22"/>
          <w:szCs w:val="22"/>
        </w:rPr>
      </w:pPr>
    </w:p>
    <w:p w14:paraId="2AB858AF" w14:textId="72FAE030" w:rsidR="000D77F5" w:rsidRDefault="000D77F5" w:rsidP="00326A91">
      <w:pPr>
        <w:pStyle w:val="ListParagraph"/>
        <w:numPr>
          <w:ilvl w:val="1"/>
          <w:numId w:val="14"/>
        </w:numPr>
        <w:rPr>
          <w:rFonts w:asciiTheme="majorHAnsi" w:hAnsiTheme="majorHAnsi" w:cs="Arial"/>
          <w:bCs/>
          <w:sz w:val="22"/>
          <w:szCs w:val="22"/>
        </w:rPr>
      </w:pPr>
      <w:r>
        <w:rPr>
          <w:rFonts w:asciiTheme="majorHAnsi" w:hAnsiTheme="majorHAnsi" w:cs="Arial"/>
          <w:bCs/>
          <w:sz w:val="22"/>
          <w:szCs w:val="22"/>
        </w:rPr>
        <w:t>Plan for completing draft this semester</w:t>
      </w:r>
    </w:p>
    <w:p w14:paraId="1D778B59" w14:textId="0E299D31" w:rsidR="00461986" w:rsidRDefault="00461986" w:rsidP="00461986">
      <w:pPr>
        <w:pStyle w:val="ListParagraph"/>
        <w:ind w:left="1440"/>
        <w:rPr>
          <w:rFonts w:asciiTheme="majorHAnsi" w:hAnsiTheme="majorHAnsi" w:cs="Arial"/>
          <w:bCs/>
          <w:sz w:val="22"/>
          <w:szCs w:val="22"/>
        </w:rPr>
      </w:pPr>
    </w:p>
    <w:p w14:paraId="6D801BB1" w14:textId="6928BD08" w:rsidR="00461986" w:rsidRDefault="00461986" w:rsidP="00461986">
      <w:pPr>
        <w:pStyle w:val="ListParagraph"/>
        <w:ind w:left="1440"/>
        <w:rPr>
          <w:rFonts w:asciiTheme="majorHAnsi" w:hAnsiTheme="majorHAnsi" w:cs="Arial"/>
          <w:bCs/>
          <w:sz w:val="22"/>
          <w:szCs w:val="22"/>
        </w:rPr>
      </w:pPr>
      <w:r>
        <w:rPr>
          <w:rFonts w:asciiTheme="majorHAnsi" w:hAnsiTheme="majorHAnsi" w:cs="Arial"/>
          <w:bCs/>
          <w:sz w:val="22"/>
          <w:szCs w:val="22"/>
        </w:rPr>
        <w:t>Julie - Possibly homework day outside of regular meeting to discuss draft. Focus on senate. Suggested May 3</w:t>
      </w:r>
      <w:r w:rsidRPr="00461986">
        <w:rPr>
          <w:rFonts w:asciiTheme="majorHAnsi" w:hAnsiTheme="majorHAnsi" w:cs="Arial"/>
          <w:bCs/>
          <w:sz w:val="22"/>
          <w:szCs w:val="22"/>
          <w:vertAlign w:val="superscript"/>
        </w:rPr>
        <w:t>rd</w:t>
      </w:r>
      <w:r>
        <w:rPr>
          <w:rFonts w:asciiTheme="majorHAnsi" w:hAnsiTheme="majorHAnsi" w:cs="Arial"/>
          <w:bCs/>
          <w:sz w:val="22"/>
          <w:szCs w:val="22"/>
        </w:rPr>
        <w:t xml:space="preserve"> at 11</w:t>
      </w:r>
      <w:r w:rsidR="00D17672">
        <w:rPr>
          <w:rFonts w:asciiTheme="majorHAnsi" w:hAnsiTheme="majorHAnsi" w:cs="Arial"/>
          <w:bCs/>
          <w:sz w:val="22"/>
          <w:szCs w:val="22"/>
        </w:rPr>
        <w:t xml:space="preserve"> – 4, two-hour blocks. Vote on screen. </w:t>
      </w:r>
      <w:r w:rsidR="00467CE8">
        <w:rPr>
          <w:rFonts w:asciiTheme="majorHAnsi" w:hAnsiTheme="majorHAnsi" w:cs="Arial"/>
          <w:bCs/>
          <w:sz w:val="22"/>
          <w:szCs w:val="22"/>
        </w:rPr>
        <w:t xml:space="preserve">11-1, 10+1 work 1-4 council work. </w:t>
      </w:r>
    </w:p>
    <w:p w14:paraId="5AE8D8BD" w14:textId="31CFACAB" w:rsidR="00200340" w:rsidRDefault="00200340" w:rsidP="00461986">
      <w:pPr>
        <w:pStyle w:val="ListParagraph"/>
        <w:ind w:left="1440"/>
        <w:rPr>
          <w:rFonts w:asciiTheme="majorHAnsi" w:hAnsiTheme="majorHAnsi" w:cs="Arial"/>
          <w:bCs/>
          <w:sz w:val="22"/>
          <w:szCs w:val="22"/>
        </w:rPr>
      </w:pPr>
    </w:p>
    <w:p w14:paraId="4382DFC8" w14:textId="53A7DB91" w:rsidR="00200340" w:rsidRDefault="00200340" w:rsidP="00200340">
      <w:pPr>
        <w:pStyle w:val="ListParagraph"/>
        <w:ind w:left="1440"/>
        <w:rPr>
          <w:rFonts w:asciiTheme="majorHAnsi" w:hAnsiTheme="majorHAnsi" w:cs="Arial"/>
          <w:bCs/>
          <w:sz w:val="22"/>
          <w:szCs w:val="22"/>
        </w:rPr>
      </w:pPr>
      <w:r>
        <w:rPr>
          <w:rFonts w:asciiTheme="majorHAnsi" w:hAnsiTheme="majorHAnsi" w:cs="Arial"/>
          <w:bCs/>
          <w:sz w:val="22"/>
          <w:szCs w:val="22"/>
        </w:rPr>
        <w:t xml:space="preserve">Delashay – what about 9+1? </w:t>
      </w:r>
      <w:r w:rsidR="00AF1A7D">
        <w:rPr>
          <w:rFonts w:asciiTheme="majorHAnsi" w:hAnsiTheme="majorHAnsi" w:cs="Arial"/>
          <w:bCs/>
          <w:sz w:val="22"/>
          <w:szCs w:val="22"/>
        </w:rPr>
        <w:t>Will there be a specific time block to work on 9+1?</w:t>
      </w:r>
    </w:p>
    <w:p w14:paraId="1D6CBFFA" w14:textId="700D96BC" w:rsidR="00F47FEA" w:rsidRDefault="00F47FEA" w:rsidP="00200340">
      <w:pPr>
        <w:pStyle w:val="ListParagraph"/>
        <w:ind w:left="1440"/>
        <w:rPr>
          <w:rFonts w:asciiTheme="majorHAnsi" w:hAnsiTheme="majorHAnsi" w:cs="Arial"/>
          <w:bCs/>
          <w:sz w:val="22"/>
          <w:szCs w:val="22"/>
        </w:rPr>
      </w:pPr>
      <w:bookmarkStart w:id="0" w:name="_GoBack"/>
      <w:bookmarkEnd w:id="0"/>
    </w:p>
    <w:p w14:paraId="545C9DFC" w14:textId="083DA277" w:rsidR="00F47FEA" w:rsidRPr="00200340" w:rsidRDefault="00F47FEA" w:rsidP="00200340">
      <w:pPr>
        <w:pStyle w:val="ListParagraph"/>
        <w:ind w:left="1440"/>
        <w:rPr>
          <w:rFonts w:asciiTheme="majorHAnsi" w:hAnsiTheme="majorHAnsi" w:cs="Arial"/>
          <w:bCs/>
          <w:sz w:val="22"/>
          <w:szCs w:val="22"/>
        </w:rPr>
      </w:pPr>
      <w:r>
        <w:rPr>
          <w:rFonts w:asciiTheme="majorHAnsi" w:hAnsiTheme="majorHAnsi" w:cs="Arial"/>
          <w:bCs/>
          <w:sz w:val="22"/>
          <w:szCs w:val="22"/>
        </w:rPr>
        <w:t>Who will be doing what for homework to prepare?</w:t>
      </w:r>
    </w:p>
    <w:p w14:paraId="0790D6E0" w14:textId="77777777" w:rsidR="00461986" w:rsidRPr="00326A91" w:rsidRDefault="00461986" w:rsidP="00461986">
      <w:pPr>
        <w:pStyle w:val="ListParagraph"/>
        <w:ind w:left="1440"/>
        <w:rPr>
          <w:rFonts w:asciiTheme="majorHAnsi" w:hAnsiTheme="majorHAnsi" w:cs="Arial"/>
          <w:bCs/>
          <w:sz w:val="22"/>
          <w:szCs w:val="22"/>
        </w:rPr>
      </w:pPr>
    </w:p>
    <w:p w14:paraId="1E0D150A" w14:textId="77777777" w:rsidR="00094044" w:rsidRPr="00724221"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76ECD1B5" w14:textId="7E38FC05" w:rsidR="008624C4" w:rsidRDefault="008624C4" w:rsidP="008624C4">
      <w:pPr>
        <w:pStyle w:val="ListParagraph"/>
        <w:numPr>
          <w:ilvl w:val="0"/>
          <w:numId w:val="7"/>
        </w:numPr>
        <w:spacing w:before="200" w:after="200"/>
        <w:ind w:left="720"/>
        <w:contextualSpacing w:val="0"/>
        <w:rPr>
          <w:rFonts w:asciiTheme="majorHAnsi" w:hAnsiTheme="majorHAnsi" w:cs="Arial"/>
          <w:bCs/>
          <w:sz w:val="22"/>
          <w:szCs w:val="22"/>
        </w:rPr>
      </w:pPr>
      <w:r>
        <w:rPr>
          <w:rFonts w:asciiTheme="majorHAnsi" w:hAnsiTheme="majorHAnsi" w:cs="Arial"/>
          <w:bCs/>
          <w:sz w:val="22"/>
          <w:szCs w:val="22"/>
        </w:rPr>
        <w:t xml:space="preserve">Accreditation-related </w:t>
      </w:r>
      <w:r w:rsidR="0029206F">
        <w:rPr>
          <w:rFonts w:asciiTheme="majorHAnsi" w:hAnsiTheme="majorHAnsi" w:cs="Arial"/>
          <w:bCs/>
          <w:sz w:val="22"/>
          <w:szCs w:val="22"/>
        </w:rPr>
        <w:t>BP</w:t>
      </w:r>
      <w:r>
        <w:rPr>
          <w:rFonts w:asciiTheme="majorHAnsi" w:hAnsiTheme="majorHAnsi" w:cs="Arial"/>
          <w:bCs/>
          <w:sz w:val="22"/>
          <w:szCs w:val="22"/>
        </w:rPr>
        <w:t>/AP</w:t>
      </w:r>
      <w:r w:rsidR="007125DF">
        <w:rPr>
          <w:rFonts w:asciiTheme="majorHAnsi" w:hAnsiTheme="majorHAnsi" w:cs="Arial"/>
          <w:bCs/>
          <w:sz w:val="22"/>
          <w:szCs w:val="22"/>
        </w:rPr>
        <w:t xml:space="preserve"> updates – Vice Presidents </w:t>
      </w:r>
      <w:r w:rsidR="005D0D4A">
        <w:rPr>
          <w:rFonts w:asciiTheme="majorHAnsi" w:hAnsiTheme="majorHAnsi" w:cs="Arial"/>
          <w:bCs/>
          <w:sz w:val="22"/>
          <w:szCs w:val="22"/>
        </w:rPr>
        <w:t>(</w:t>
      </w:r>
      <w:hyperlink r:id="rId11" w:history="1">
        <w:r w:rsidR="005D0D4A" w:rsidRPr="005D0D4A">
          <w:rPr>
            <w:rStyle w:val="Hyperlink"/>
            <w:rFonts w:asciiTheme="majorHAnsi" w:hAnsiTheme="majorHAnsi" w:cs="Arial"/>
            <w:bCs/>
            <w:sz w:val="22"/>
            <w:szCs w:val="22"/>
          </w:rPr>
          <w:t>Teams</w:t>
        </w:r>
      </w:hyperlink>
      <w:r w:rsidR="005D0D4A">
        <w:rPr>
          <w:rFonts w:asciiTheme="majorHAnsi" w:hAnsiTheme="majorHAnsi" w:cs="Arial"/>
          <w:bCs/>
          <w:sz w:val="22"/>
          <w:szCs w:val="22"/>
        </w:rPr>
        <w:t>)</w:t>
      </w:r>
    </w:p>
    <w:p w14:paraId="6B293D2E" w14:textId="76E246A1" w:rsidR="00AE6E4E" w:rsidRDefault="00AE6E4E" w:rsidP="00AE6E4E">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Gene – 2.2.2 brought forward last time, nothing new</w:t>
      </w:r>
    </w:p>
    <w:p w14:paraId="61BC7896" w14:textId="578D543E" w:rsidR="00AE6E4E" w:rsidRDefault="00AE6E4E" w:rsidP="00AE6E4E">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Pedro - ??</w:t>
      </w:r>
    </w:p>
    <w:p w14:paraId="63E5C3C9" w14:textId="7AE28DCD" w:rsidR="00AE6E4E" w:rsidRDefault="00AE6E4E" w:rsidP="00AE6E4E">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 xml:space="preserve">Julie asks about Student privacy/legal issues before ready to finalize. </w:t>
      </w:r>
    </w:p>
    <w:p w14:paraId="6066F08D" w14:textId="3EE22BED" w:rsidR="00AE6E4E" w:rsidRDefault="00AE6E4E" w:rsidP="00AE6E4E">
      <w:pPr>
        <w:pStyle w:val="ListParagraph"/>
        <w:spacing w:before="200" w:after="200"/>
        <w:contextualSpacing w:val="0"/>
        <w:rPr>
          <w:rFonts w:asciiTheme="majorHAnsi" w:hAnsiTheme="majorHAnsi" w:cs="Arial"/>
          <w:bCs/>
          <w:sz w:val="22"/>
          <w:szCs w:val="22"/>
        </w:rPr>
      </w:pPr>
      <w:r>
        <w:rPr>
          <w:rFonts w:asciiTheme="majorHAnsi" w:hAnsiTheme="majorHAnsi" w:cs="Arial"/>
          <w:bCs/>
          <w:sz w:val="22"/>
          <w:szCs w:val="22"/>
        </w:rPr>
        <w:t xml:space="preserve">JST – EPCC met </w:t>
      </w:r>
      <w:r w:rsidR="00C32E81">
        <w:rPr>
          <w:rFonts w:asciiTheme="majorHAnsi" w:hAnsiTheme="majorHAnsi" w:cs="Arial"/>
          <w:bCs/>
          <w:sz w:val="22"/>
          <w:szCs w:val="22"/>
        </w:rPr>
        <w:t xml:space="preserve">4/14 - </w:t>
      </w:r>
      <w:r>
        <w:rPr>
          <w:rFonts w:asciiTheme="majorHAnsi" w:hAnsiTheme="majorHAnsi" w:cs="Arial"/>
          <w:bCs/>
          <w:sz w:val="22"/>
          <w:szCs w:val="22"/>
        </w:rPr>
        <w:t xml:space="preserve">reviewed two board policies. </w:t>
      </w:r>
    </w:p>
    <w:p w14:paraId="76360BFB" w14:textId="2FA078D6"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3A486529" w14:textId="736EE660" w:rsidR="000D77F5" w:rsidRPr="000D77F5" w:rsidRDefault="000D77F5" w:rsidP="000D77F5">
      <w:pPr>
        <w:pStyle w:val="ListParagraph"/>
        <w:numPr>
          <w:ilvl w:val="0"/>
          <w:numId w:val="20"/>
        </w:numPr>
        <w:spacing w:before="200" w:after="200"/>
        <w:rPr>
          <w:rFonts w:asciiTheme="majorHAnsi" w:hAnsiTheme="majorHAnsi" w:cs="Arial"/>
          <w:bCs/>
          <w:sz w:val="22"/>
          <w:szCs w:val="22"/>
        </w:rPr>
      </w:pPr>
      <w:r>
        <w:rPr>
          <w:rFonts w:asciiTheme="majorHAnsi" w:hAnsiTheme="majorHAnsi" w:cs="Arial"/>
          <w:bCs/>
          <w:sz w:val="22"/>
          <w:szCs w:val="22"/>
        </w:rPr>
        <w:t>Continue retreat work: review of committees and councils, work products</w:t>
      </w:r>
    </w:p>
    <w:p w14:paraId="12768683" w14:textId="77777777" w:rsidR="0061412A" w:rsidRPr="00FA1517" w:rsidRDefault="00094044" w:rsidP="00231CEE">
      <w:pPr>
        <w:widowControl w:val="0"/>
        <w:autoSpaceDE w:val="0"/>
        <w:autoSpaceDN w:val="0"/>
        <w:adjustRightInd w:val="0"/>
        <w:spacing w:before="200" w:after="200"/>
        <w:rPr>
          <w:rFonts w:eastAsiaTheme="majorEastAsia"/>
        </w:rPr>
      </w:pPr>
      <w:r w:rsidRPr="00C80430">
        <w:rPr>
          <w:rFonts w:asciiTheme="majorHAnsi" w:eastAsiaTheme="minorEastAsia" w:hAnsiTheme="majorHAnsi" w:cs="Arial"/>
          <w:b/>
          <w:sz w:val="22"/>
          <w:szCs w:val="22"/>
          <w:lang w:eastAsia="ja-JP"/>
        </w:rPr>
        <w:t xml:space="preserve">PENDING/FUTURE ITEMS </w:t>
      </w:r>
      <w:r w:rsidR="00572F83">
        <w:rPr>
          <w:rFonts w:asciiTheme="majorHAnsi" w:eastAsiaTheme="minorEastAsia" w:hAnsiTheme="majorHAnsi" w:cs="Arial"/>
          <w:b/>
          <w:sz w:val="22"/>
          <w:szCs w:val="22"/>
          <w:lang w:eastAsia="ja-JP"/>
        </w:rPr>
        <w:t xml:space="preserve">- </w:t>
      </w:r>
      <w:hyperlink r:id="rId12" w:history="1">
        <w:r w:rsidR="00572F83" w:rsidRPr="00572F83">
          <w:rPr>
            <w:rStyle w:val="Hyperlink"/>
            <w:rFonts w:asciiTheme="majorHAnsi" w:eastAsiaTheme="minorEastAsia" w:hAnsiTheme="majorHAnsi" w:cs="Arial"/>
            <w:b/>
            <w:sz w:val="22"/>
            <w:szCs w:val="22"/>
            <w:lang w:eastAsia="ja-JP"/>
          </w:rPr>
          <w:t>Teams</w:t>
        </w:r>
      </w:hyperlink>
    </w:p>
    <w:p w14:paraId="6812F979" w14:textId="77777777"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2021-2022</w:t>
      </w:r>
    </w:p>
    <w:p w14:paraId="3AF98567" w14:textId="77777777"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xml:space="preserve">. Agendas will be distributed electronically before each meeting. If you have agenda items that you plan to </w:t>
      </w:r>
      <w:r w:rsidRPr="00A52861">
        <w:rPr>
          <w:rFonts w:asciiTheme="majorHAnsi" w:eastAsiaTheme="minorEastAsia" w:hAnsiTheme="majorHAnsi" w:cs="Arial"/>
          <w:color w:val="000000" w:themeColor="text1"/>
          <w:sz w:val="22"/>
          <w:szCs w:val="22"/>
          <w:lang w:eastAsia="ja-JP"/>
        </w:rPr>
        <w:lastRenderedPageBreak/>
        <w:t>bring forward, ple</w:t>
      </w:r>
      <w:r>
        <w:rPr>
          <w:rFonts w:asciiTheme="majorHAnsi" w:eastAsiaTheme="minorEastAsia" w:hAnsiTheme="majorHAnsi" w:cs="Arial"/>
          <w:color w:val="000000" w:themeColor="text1"/>
          <w:sz w:val="22"/>
          <w:szCs w:val="22"/>
          <w:lang w:eastAsia="ja-JP"/>
        </w:rPr>
        <w:t xml:space="preserve">ase contact Jane </w:t>
      </w:r>
      <w:proofErr w:type="spellStart"/>
      <w:r>
        <w:rPr>
          <w:rFonts w:asciiTheme="majorHAnsi" w:eastAsiaTheme="minorEastAsia" w:hAnsiTheme="majorHAnsi" w:cs="Arial"/>
          <w:color w:val="000000" w:themeColor="text1"/>
          <w:sz w:val="22"/>
          <w:szCs w:val="22"/>
          <w:lang w:eastAsia="ja-JP"/>
        </w:rPr>
        <w:t>Saldaña</w:t>
      </w:r>
      <w:proofErr w:type="spellEnd"/>
      <w:r>
        <w:rPr>
          <w:rFonts w:asciiTheme="majorHAnsi" w:eastAsiaTheme="minorEastAsia" w:hAnsiTheme="majorHAnsi" w:cs="Arial"/>
          <w:color w:val="000000" w:themeColor="text1"/>
          <w:sz w:val="22"/>
          <w:szCs w:val="22"/>
          <w:lang w:eastAsia="ja-JP"/>
        </w:rPr>
        <w:t>-Talley and Julie Thompson (cc: Karolina Nazario</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049F758" w14:textId="77777777" w:rsidTr="00FC200D">
        <w:trPr>
          <w:trHeight w:hRule="exact" w:val="288"/>
          <w:jc w:val="center"/>
        </w:trPr>
        <w:tc>
          <w:tcPr>
            <w:tcW w:w="4320" w:type="dxa"/>
            <w:vAlign w:val="center"/>
          </w:tcPr>
          <w:p w14:paraId="117F9038"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2021</w:t>
            </w:r>
          </w:p>
        </w:tc>
        <w:tc>
          <w:tcPr>
            <w:tcW w:w="4320" w:type="dxa"/>
            <w:vAlign w:val="center"/>
          </w:tcPr>
          <w:p w14:paraId="65CC78FA" w14:textId="7777777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2022</w:t>
            </w:r>
          </w:p>
        </w:tc>
      </w:tr>
      <w:tr w:rsidR="001319F8" w:rsidRPr="00A52861" w14:paraId="7B20F662" w14:textId="77777777" w:rsidTr="00FC200D">
        <w:trPr>
          <w:trHeight w:hRule="exact" w:val="288"/>
          <w:jc w:val="center"/>
        </w:trPr>
        <w:tc>
          <w:tcPr>
            <w:tcW w:w="4320" w:type="dxa"/>
            <w:vAlign w:val="center"/>
          </w:tcPr>
          <w:p w14:paraId="60A2D3B8" w14:textId="77777777" w:rsidR="001319F8" w:rsidRPr="00250F4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50F48">
              <w:rPr>
                <w:rFonts w:asciiTheme="majorHAnsi" w:eastAsiaTheme="minorEastAsia" w:hAnsiTheme="majorHAnsi" w:cs="Arial"/>
                <w:strike/>
                <w:color w:val="000000" w:themeColor="text1"/>
                <w:sz w:val="22"/>
                <w:szCs w:val="22"/>
                <w:lang w:eastAsia="ja-JP"/>
              </w:rPr>
              <w:t>Thursday, September 2</w:t>
            </w:r>
            <w:r w:rsidRPr="00250F48">
              <w:rPr>
                <w:rFonts w:asciiTheme="majorHAnsi" w:eastAsiaTheme="minorEastAsia" w:hAnsiTheme="majorHAnsi" w:cs="Arial"/>
                <w:strike/>
                <w:color w:val="000000" w:themeColor="text1"/>
                <w:sz w:val="22"/>
                <w:szCs w:val="22"/>
                <w:vertAlign w:val="superscript"/>
                <w:lang w:eastAsia="ja-JP"/>
              </w:rPr>
              <w:t>nd</w:t>
            </w:r>
            <w:r w:rsidRPr="00250F4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61A11149" w14:textId="77777777" w:rsidR="001319F8" w:rsidRPr="0065261F"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5261F">
              <w:rPr>
                <w:rFonts w:asciiTheme="majorHAnsi" w:eastAsiaTheme="minorEastAsia" w:hAnsiTheme="majorHAnsi" w:cs="Arial"/>
                <w:strike/>
                <w:color w:val="000000" w:themeColor="text1"/>
                <w:sz w:val="22"/>
                <w:szCs w:val="22"/>
                <w:lang w:eastAsia="ja-JP"/>
              </w:rPr>
              <w:t>Thursday, January 20</w:t>
            </w:r>
            <w:r w:rsidRPr="0065261F">
              <w:rPr>
                <w:rFonts w:asciiTheme="majorHAnsi" w:eastAsiaTheme="minorEastAsia" w:hAnsiTheme="majorHAnsi" w:cs="Arial"/>
                <w:strike/>
                <w:color w:val="000000" w:themeColor="text1"/>
                <w:sz w:val="22"/>
                <w:szCs w:val="22"/>
                <w:vertAlign w:val="superscript"/>
                <w:lang w:eastAsia="ja-JP"/>
              </w:rPr>
              <w:t>th</w:t>
            </w:r>
            <w:r w:rsidRPr="0065261F">
              <w:rPr>
                <w:rFonts w:asciiTheme="majorHAnsi" w:eastAsiaTheme="minorEastAsia" w:hAnsiTheme="majorHAnsi" w:cs="Arial"/>
                <w:strike/>
                <w:color w:val="000000" w:themeColor="text1"/>
                <w:sz w:val="22"/>
                <w:szCs w:val="22"/>
                <w:lang w:eastAsia="ja-JP"/>
              </w:rPr>
              <w:t xml:space="preserve"> </w:t>
            </w:r>
          </w:p>
        </w:tc>
      </w:tr>
      <w:tr w:rsidR="001319F8" w:rsidRPr="00A52861" w14:paraId="0508BDA3" w14:textId="77777777" w:rsidTr="00FC200D">
        <w:trPr>
          <w:trHeight w:hRule="exact" w:val="288"/>
          <w:jc w:val="center"/>
        </w:trPr>
        <w:tc>
          <w:tcPr>
            <w:tcW w:w="4320" w:type="dxa"/>
            <w:vAlign w:val="center"/>
          </w:tcPr>
          <w:p w14:paraId="3A98F7C7" w14:textId="77777777" w:rsidR="001319F8" w:rsidRPr="007D4089"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7D4089">
              <w:rPr>
                <w:rFonts w:asciiTheme="majorHAnsi" w:eastAsiaTheme="minorEastAsia" w:hAnsiTheme="majorHAnsi" w:cs="Arial"/>
                <w:strike/>
                <w:color w:val="000000" w:themeColor="text1"/>
                <w:sz w:val="22"/>
                <w:szCs w:val="22"/>
                <w:lang w:eastAsia="ja-JP"/>
              </w:rPr>
              <w:t>Thursday, September 16</w:t>
            </w:r>
            <w:r w:rsidRPr="007D4089">
              <w:rPr>
                <w:rFonts w:asciiTheme="majorHAnsi" w:eastAsiaTheme="minorEastAsia" w:hAnsiTheme="majorHAnsi" w:cs="Arial"/>
                <w:strike/>
                <w:color w:val="000000" w:themeColor="text1"/>
                <w:sz w:val="22"/>
                <w:szCs w:val="22"/>
                <w:vertAlign w:val="superscript"/>
                <w:lang w:eastAsia="ja-JP"/>
              </w:rPr>
              <w:t>th</w:t>
            </w:r>
            <w:r w:rsidRPr="007D4089">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9664F9B" w14:textId="77777777" w:rsidR="001319F8" w:rsidRPr="004743D8"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743D8">
              <w:rPr>
                <w:rFonts w:asciiTheme="majorHAnsi" w:eastAsiaTheme="minorEastAsia" w:hAnsiTheme="majorHAnsi" w:cs="Arial"/>
                <w:strike/>
                <w:color w:val="000000" w:themeColor="text1"/>
                <w:sz w:val="22"/>
                <w:szCs w:val="22"/>
                <w:lang w:eastAsia="ja-JP"/>
              </w:rPr>
              <w:t>Thursday, February 3</w:t>
            </w:r>
            <w:r w:rsidRPr="004743D8">
              <w:rPr>
                <w:rFonts w:asciiTheme="majorHAnsi" w:eastAsiaTheme="minorEastAsia" w:hAnsiTheme="majorHAnsi" w:cs="Arial"/>
                <w:strike/>
                <w:color w:val="000000" w:themeColor="text1"/>
                <w:sz w:val="22"/>
                <w:szCs w:val="22"/>
                <w:vertAlign w:val="superscript"/>
                <w:lang w:eastAsia="ja-JP"/>
              </w:rPr>
              <w:t>rd</w:t>
            </w:r>
            <w:r w:rsidRPr="004743D8">
              <w:rPr>
                <w:rFonts w:asciiTheme="majorHAnsi" w:eastAsiaTheme="minorEastAsia" w:hAnsiTheme="majorHAnsi" w:cs="Arial"/>
                <w:strike/>
                <w:color w:val="000000" w:themeColor="text1"/>
                <w:sz w:val="22"/>
                <w:szCs w:val="22"/>
                <w:lang w:eastAsia="ja-JP"/>
              </w:rPr>
              <w:t xml:space="preserve">  </w:t>
            </w:r>
          </w:p>
        </w:tc>
      </w:tr>
      <w:tr w:rsidR="001319F8" w:rsidRPr="00A52861" w14:paraId="14650598" w14:textId="77777777" w:rsidTr="00FC200D">
        <w:trPr>
          <w:trHeight w:hRule="exact" w:val="288"/>
          <w:jc w:val="center"/>
        </w:trPr>
        <w:tc>
          <w:tcPr>
            <w:tcW w:w="4320" w:type="dxa"/>
            <w:vAlign w:val="center"/>
          </w:tcPr>
          <w:p w14:paraId="3B5FBEE7" w14:textId="77777777" w:rsidR="001319F8" w:rsidRPr="00296153"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96153">
              <w:rPr>
                <w:rFonts w:asciiTheme="majorHAnsi" w:eastAsiaTheme="minorEastAsia" w:hAnsiTheme="majorHAnsi" w:cs="Arial"/>
                <w:strike/>
                <w:color w:val="000000" w:themeColor="text1"/>
                <w:sz w:val="22"/>
                <w:szCs w:val="22"/>
                <w:lang w:eastAsia="ja-JP"/>
              </w:rPr>
              <w:t xml:space="preserve">Thursday, October 7th </w:t>
            </w:r>
            <w:r>
              <w:rPr>
                <w:rFonts w:asciiTheme="majorHAnsi" w:eastAsiaTheme="minorEastAsia" w:hAnsiTheme="majorHAnsi" w:cs="Arial"/>
                <w:color w:val="000000" w:themeColor="text1"/>
                <w:sz w:val="22"/>
                <w:szCs w:val="22"/>
                <w:lang w:eastAsia="ja-JP"/>
              </w:rPr>
              <w:t>(cancelled)</w:t>
            </w:r>
          </w:p>
        </w:tc>
        <w:tc>
          <w:tcPr>
            <w:tcW w:w="4320" w:type="dxa"/>
            <w:vAlign w:val="center"/>
          </w:tcPr>
          <w:p w14:paraId="632B6F98" w14:textId="77777777" w:rsidR="001319F8" w:rsidRPr="005A023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Pr>
                <w:rFonts w:asciiTheme="majorHAnsi" w:eastAsiaTheme="minorEastAsia" w:hAnsiTheme="majorHAnsi" w:cs="Arial"/>
                <w:strike/>
                <w:color w:val="000000" w:themeColor="text1"/>
                <w:sz w:val="22"/>
                <w:szCs w:val="22"/>
                <w:lang w:eastAsia="ja-JP"/>
              </w:rPr>
              <w:t>Thursday, February 17</w:t>
            </w:r>
            <w:r w:rsidRPr="00250F48">
              <w:rPr>
                <w:rFonts w:asciiTheme="majorHAnsi" w:eastAsiaTheme="minorEastAsia" w:hAnsiTheme="majorHAnsi" w:cs="Arial"/>
                <w:strike/>
                <w:color w:val="000000" w:themeColor="text1"/>
                <w:sz w:val="22"/>
                <w:szCs w:val="22"/>
                <w:vertAlign w:val="superscript"/>
                <w:lang w:eastAsia="ja-JP"/>
              </w:rPr>
              <w:t>th</w:t>
            </w:r>
            <w:r>
              <w:rPr>
                <w:rFonts w:asciiTheme="majorHAnsi" w:eastAsiaTheme="minorEastAsia" w:hAnsiTheme="majorHAnsi" w:cs="Arial"/>
                <w:strike/>
                <w:color w:val="000000" w:themeColor="text1"/>
                <w:sz w:val="22"/>
                <w:szCs w:val="22"/>
                <w:lang w:eastAsia="ja-JP"/>
              </w:rPr>
              <w:t xml:space="preserve"> </w:t>
            </w:r>
            <w:r>
              <w:rPr>
                <w:rFonts w:asciiTheme="majorHAnsi" w:eastAsiaTheme="minorEastAsia" w:hAnsiTheme="majorHAnsi" w:cs="Arial"/>
                <w:color w:val="000000" w:themeColor="text1"/>
                <w:sz w:val="22"/>
                <w:szCs w:val="22"/>
                <w:lang w:eastAsia="ja-JP"/>
              </w:rPr>
              <w:t>–</w:t>
            </w:r>
            <w:r w:rsidRPr="00250F48">
              <w:rPr>
                <w:rFonts w:asciiTheme="majorHAnsi" w:eastAsiaTheme="minorEastAsia" w:hAnsiTheme="majorHAnsi" w:cs="Arial"/>
                <w:color w:val="000000" w:themeColor="text1"/>
                <w:sz w:val="22"/>
                <w:szCs w:val="22"/>
                <w:lang w:eastAsia="ja-JP"/>
              </w:rPr>
              <w:t xml:space="preserve"> PDA</w:t>
            </w:r>
            <w:r>
              <w:rPr>
                <w:rFonts w:asciiTheme="majorHAnsi" w:eastAsiaTheme="minorEastAsia" w:hAnsiTheme="majorHAnsi" w:cs="Arial"/>
                <w:color w:val="000000" w:themeColor="text1"/>
                <w:sz w:val="22"/>
                <w:szCs w:val="22"/>
                <w:lang w:eastAsia="ja-JP"/>
              </w:rPr>
              <w:t xml:space="preserve"> Day</w:t>
            </w:r>
          </w:p>
        </w:tc>
      </w:tr>
      <w:tr w:rsidR="001319F8" w:rsidRPr="00A52861" w14:paraId="7AF00757" w14:textId="77777777" w:rsidTr="00FC200D">
        <w:trPr>
          <w:trHeight w:hRule="exact" w:val="288"/>
          <w:jc w:val="center"/>
        </w:trPr>
        <w:tc>
          <w:tcPr>
            <w:tcW w:w="4320" w:type="dxa"/>
            <w:vAlign w:val="center"/>
          </w:tcPr>
          <w:p w14:paraId="029456DD" w14:textId="77777777" w:rsidR="001319F8" w:rsidRPr="008E60B0"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E60B0">
              <w:rPr>
                <w:rFonts w:asciiTheme="majorHAnsi" w:eastAsiaTheme="minorEastAsia" w:hAnsiTheme="majorHAnsi" w:cs="Arial"/>
                <w:strike/>
                <w:color w:val="000000" w:themeColor="text1"/>
                <w:sz w:val="22"/>
                <w:szCs w:val="22"/>
                <w:lang w:eastAsia="ja-JP"/>
              </w:rPr>
              <w:t>Thursday, October 21</w:t>
            </w:r>
            <w:r w:rsidRPr="008E60B0">
              <w:rPr>
                <w:rFonts w:asciiTheme="majorHAnsi" w:eastAsiaTheme="minorEastAsia" w:hAnsiTheme="majorHAnsi" w:cs="Arial"/>
                <w:strike/>
                <w:color w:val="000000" w:themeColor="text1"/>
                <w:sz w:val="22"/>
                <w:szCs w:val="22"/>
                <w:vertAlign w:val="superscript"/>
                <w:lang w:eastAsia="ja-JP"/>
              </w:rPr>
              <w:t>st</w:t>
            </w:r>
            <w:r w:rsidRPr="008E60B0">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0FD50A12" w14:textId="77777777" w:rsidR="001319F8" w:rsidRPr="00D66867"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6867">
              <w:rPr>
                <w:rFonts w:asciiTheme="majorHAnsi" w:eastAsiaTheme="minorEastAsia" w:hAnsiTheme="majorHAnsi" w:cs="Arial"/>
                <w:strike/>
                <w:color w:val="000000" w:themeColor="text1"/>
                <w:sz w:val="22"/>
                <w:szCs w:val="22"/>
                <w:lang w:eastAsia="ja-JP"/>
              </w:rPr>
              <w:t>Thursday, March 3</w:t>
            </w:r>
            <w:r w:rsidRPr="00D66867">
              <w:rPr>
                <w:rFonts w:asciiTheme="majorHAnsi" w:eastAsiaTheme="minorEastAsia" w:hAnsiTheme="majorHAnsi" w:cs="Arial"/>
                <w:strike/>
                <w:color w:val="000000" w:themeColor="text1"/>
                <w:sz w:val="22"/>
                <w:szCs w:val="22"/>
                <w:vertAlign w:val="superscript"/>
                <w:lang w:eastAsia="ja-JP"/>
              </w:rPr>
              <w:t>rd</w:t>
            </w:r>
            <w:r w:rsidRPr="00D66867">
              <w:rPr>
                <w:rFonts w:asciiTheme="majorHAnsi" w:eastAsiaTheme="minorEastAsia" w:hAnsiTheme="majorHAnsi" w:cs="Arial"/>
                <w:strike/>
                <w:color w:val="000000" w:themeColor="text1"/>
                <w:sz w:val="22"/>
                <w:szCs w:val="22"/>
                <w:lang w:eastAsia="ja-JP"/>
              </w:rPr>
              <w:t xml:space="preserve"> </w:t>
            </w:r>
          </w:p>
        </w:tc>
      </w:tr>
      <w:tr w:rsidR="001319F8" w:rsidRPr="00A52861" w14:paraId="2F2EAE4A" w14:textId="77777777" w:rsidTr="00FC200D">
        <w:trPr>
          <w:trHeight w:hRule="exact" w:val="288"/>
          <w:jc w:val="center"/>
        </w:trPr>
        <w:tc>
          <w:tcPr>
            <w:tcW w:w="4320" w:type="dxa"/>
            <w:vAlign w:val="center"/>
          </w:tcPr>
          <w:p w14:paraId="65568B4A" w14:textId="77777777" w:rsidR="001319F8" w:rsidRPr="00C82E0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4</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442A8B4C" w14:textId="77777777" w:rsidR="001319F8" w:rsidRPr="00D010FC"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010FC">
              <w:rPr>
                <w:rFonts w:asciiTheme="majorHAnsi" w:eastAsiaTheme="minorEastAsia" w:hAnsiTheme="majorHAnsi" w:cs="Arial"/>
                <w:strike/>
                <w:color w:val="000000" w:themeColor="text1"/>
                <w:sz w:val="22"/>
                <w:szCs w:val="22"/>
                <w:lang w:eastAsia="ja-JP"/>
              </w:rPr>
              <w:t>Thursday, March 17</w:t>
            </w:r>
            <w:r w:rsidRPr="00D010FC">
              <w:rPr>
                <w:rFonts w:asciiTheme="majorHAnsi" w:eastAsiaTheme="minorEastAsia" w:hAnsiTheme="majorHAnsi" w:cs="Arial"/>
                <w:strike/>
                <w:color w:val="000000" w:themeColor="text1"/>
                <w:sz w:val="22"/>
                <w:szCs w:val="22"/>
                <w:vertAlign w:val="superscript"/>
                <w:lang w:eastAsia="ja-JP"/>
              </w:rPr>
              <w:t>th</w:t>
            </w:r>
            <w:r w:rsidRPr="00D010FC">
              <w:rPr>
                <w:rFonts w:asciiTheme="majorHAnsi" w:eastAsiaTheme="minorEastAsia" w:hAnsiTheme="majorHAnsi" w:cs="Arial"/>
                <w:strike/>
                <w:color w:val="000000" w:themeColor="text1"/>
                <w:sz w:val="22"/>
                <w:szCs w:val="22"/>
                <w:lang w:eastAsia="ja-JP"/>
              </w:rPr>
              <w:t xml:space="preserve"> </w:t>
            </w:r>
          </w:p>
        </w:tc>
      </w:tr>
      <w:tr w:rsidR="00D66867" w:rsidRPr="00A52861" w14:paraId="33AF7A27" w14:textId="77777777" w:rsidTr="00A1539A">
        <w:trPr>
          <w:trHeight w:hRule="exact" w:val="1018"/>
          <w:jc w:val="center"/>
        </w:trPr>
        <w:tc>
          <w:tcPr>
            <w:tcW w:w="4320" w:type="dxa"/>
            <w:vAlign w:val="center"/>
          </w:tcPr>
          <w:p w14:paraId="2CE111E5" w14:textId="77777777" w:rsidR="00D66867" w:rsidRPr="00C82E0E"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C82E0E">
              <w:rPr>
                <w:rFonts w:asciiTheme="majorHAnsi" w:eastAsiaTheme="minorEastAsia" w:hAnsiTheme="majorHAnsi" w:cs="Arial"/>
                <w:strike/>
                <w:color w:val="000000" w:themeColor="text1"/>
                <w:sz w:val="22"/>
                <w:szCs w:val="22"/>
                <w:lang w:eastAsia="ja-JP"/>
              </w:rPr>
              <w:t>Thursday, November 18</w:t>
            </w:r>
            <w:r w:rsidRPr="00C82E0E">
              <w:rPr>
                <w:rFonts w:asciiTheme="majorHAnsi" w:eastAsiaTheme="minorEastAsia" w:hAnsiTheme="majorHAnsi" w:cs="Arial"/>
                <w:strike/>
                <w:color w:val="000000" w:themeColor="text1"/>
                <w:sz w:val="22"/>
                <w:szCs w:val="22"/>
                <w:vertAlign w:val="superscript"/>
                <w:lang w:eastAsia="ja-JP"/>
              </w:rPr>
              <w:t>th</w:t>
            </w:r>
            <w:r w:rsidRPr="00C82E0E">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1783CD5" w14:textId="77777777" w:rsidR="00A1539A" w:rsidRPr="0088781D" w:rsidRDefault="00D010FC"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8781D">
              <w:rPr>
                <w:rFonts w:asciiTheme="majorHAnsi" w:eastAsiaTheme="minorEastAsia" w:hAnsiTheme="majorHAnsi" w:cs="Arial"/>
                <w:strike/>
                <w:color w:val="000000" w:themeColor="text1"/>
                <w:sz w:val="22"/>
                <w:szCs w:val="22"/>
                <w:lang w:eastAsia="ja-JP"/>
              </w:rPr>
              <w:t xml:space="preserve">Shared Governance Retreats: </w:t>
            </w:r>
          </w:p>
          <w:p w14:paraId="0CC28B87" w14:textId="77777777" w:rsidR="00A1539A" w:rsidRPr="0088781D" w:rsidRDefault="00F70682"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88781D">
              <w:rPr>
                <w:rFonts w:asciiTheme="majorHAnsi" w:eastAsiaTheme="minorEastAsia" w:hAnsiTheme="majorHAnsi" w:cs="Arial"/>
                <w:strike/>
                <w:color w:val="000000" w:themeColor="text1"/>
                <w:sz w:val="22"/>
                <w:szCs w:val="22"/>
                <w:lang w:eastAsia="ja-JP"/>
              </w:rPr>
              <w:t>April 5</w:t>
            </w:r>
            <w:r w:rsidRPr="0088781D">
              <w:rPr>
                <w:rFonts w:asciiTheme="majorHAnsi" w:eastAsiaTheme="minorEastAsia" w:hAnsiTheme="majorHAnsi" w:cs="Arial"/>
                <w:strike/>
                <w:color w:val="000000" w:themeColor="text1"/>
                <w:sz w:val="22"/>
                <w:szCs w:val="22"/>
                <w:vertAlign w:val="superscript"/>
                <w:lang w:eastAsia="ja-JP"/>
              </w:rPr>
              <w:t>th</w:t>
            </w:r>
            <w:r w:rsidRPr="0088781D">
              <w:rPr>
                <w:rFonts w:asciiTheme="majorHAnsi" w:eastAsiaTheme="minorEastAsia" w:hAnsiTheme="majorHAnsi" w:cs="Arial"/>
                <w:strike/>
                <w:color w:val="000000" w:themeColor="text1"/>
                <w:sz w:val="22"/>
                <w:szCs w:val="22"/>
                <w:lang w:eastAsia="ja-JP"/>
              </w:rPr>
              <w:t xml:space="preserve"> </w:t>
            </w:r>
            <w:r w:rsidR="00A1539A" w:rsidRPr="0088781D">
              <w:rPr>
                <w:rFonts w:asciiTheme="majorHAnsi" w:eastAsiaTheme="minorEastAsia" w:hAnsiTheme="majorHAnsi" w:cs="Arial"/>
                <w:strike/>
                <w:color w:val="000000" w:themeColor="text1"/>
                <w:sz w:val="22"/>
                <w:szCs w:val="22"/>
                <w:lang w:eastAsia="ja-JP"/>
              </w:rPr>
              <w:t xml:space="preserve">(12:00 – 5:00; Break 2:00-2:30) </w:t>
            </w:r>
            <w:r w:rsidRPr="0088781D">
              <w:rPr>
                <w:rFonts w:asciiTheme="majorHAnsi" w:eastAsiaTheme="minorEastAsia" w:hAnsiTheme="majorHAnsi" w:cs="Arial"/>
                <w:strike/>
                <w:color w:val="000000" w:themeColor="text1"/>
                <w:sz w:val="22"/>
                <w:szCs w:val="22"/>
                <w:lang w:eastAsia="ja-JP"/>
              </w:rPr>
              <w:t xml:space="preserve">and </w:t>
            </w:r>
          </w:p>
          <w:p w14:paraId="1E6F6CD9" w14:textId="77777777" w:rsidR="00D66867" w:rsidRPr="00D66867" w:rsidRDefault="00A1539A"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88781D">
              <w:rPr>
                <w:rFonts w:asciiTheme="majorHAnsi" w:eastAsiaTheme="minorEastAsia" w:hAnsiTheme="majorHAnsi" w:cs="Arial"/>
                <w:strike/>
                <w:color w:val="000000" w:themeColor="text1"/>
                <w:sz w:val="22"/>
                <w:szCs w:val="22"/>
                <w:lang w:eastAsia="ja-JP"/>
              </w:rPr>
              <w:t xml:space="preserve">April </w:t>
            </w:r>
            <w:r w:rsidR="00F70682" w:rsidRPr="0088781D">
              <w:rPr>
                <w:rFonts w:asciiTheme="majorHAnsi" w:eastAsiaTheme="minorEastAsia" w:hAnsiTheme="majorHAnsi" w:cs="Arial"/>
                <w:strike/>
                <w:color w:val="000000" w:themeColor="text1"/>
                <w:sz w:val="22"/>
                <w:szCs w:val="22"/>
                <w:lang w:eastAsia="ja-JP"/>
              </w:rPr>
              <w:t>7</w:t>
            </w:r>
            <w:r w:rsidR="00F70682" w:rsidRPr="0088781D">
              <w:rPr>
                <w:rFonts w:asciiTheme="majorHAnsi" w:eastAsiaTheme="minorEastAsia" w:hAnsiTheme="majorHAnsi" w:cs="Arial"/>
                <w:strike/>
                <w:color w:val="000000" w:themeColor="text1"/>
                <w:sz w:val="22"/>
                <w:szCs w:val="22"/>
                <w:vertAlign w:val="superscript"/>
                <w:lang w:eastAsia="ja-JP"/>
              </w:rPr>
              <w:t>th</w:t>
            </w:r>
            <w:r w:rsidR="00F70682" w:rsidRPr="0088781D">
              <w:rPr>
                <w:rFonts w:asciiTheme="majorHAnsi" w:eastAsiaTheme="minorEastAsia" w:hAnsiTheme="majorHAnsi" w:cs="Arial"/>
                <w:strike/>
                <w:color w:val="000000" w:themeColor="text1"/>
                <w:sz w:val="22"/>
                <w:szCs w:val="22"/>
                <w:lang w:eastAsia="ja-JP"/>
              </w:rPr>
              <w:t xml:space="preserve"> </w:t>
            </w:r>
            <w:r w:rsidRPr="0088781D">
              <w:rPr>
                <w:rFonts w:asciiTheme="majorHAnsi" w:eastAsiaTheme="minorEastAsia" w:hAnsiTheme="majorHAnsi" w:cs="Arial"/>
                <w:strike/>
                <w:color w:val="000000" w:themeColor="text1"/>
                <w:sz w:val="22"/>
                <w:szCs w:val="22"/>
                <w:lang w:eastAsia="ja-JP"/>
              </w:rPr>
              <w:t>(12:00 – 5:00)</w:t>
            </w:r>
          </w:p>
        </w:tc>
      </w:tr>
      <w:tr w:rsidR="00D66867" w:rsidRPr="00A52861" w14:paraId="7DD5A908" w14:textId="77777777" w:rsidTr="00FC200D">
        <w:trPr>
          <w:trHeight w:hRule="exact" w:val="288"/>
          <w:jc w:val="center"/>
        </w:trPr>
        <w:tc>
          <w:tcPr>
            <w:tcW w:w="4320" w:type="dxa"/>
            <w:vAlign w:val="center"/>
          </w:tcPr>
          <w:p w14:paraId="6DEE0248"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2</w:t>
            </w:r>
            <w:r w:rsidRPr="004B395B">
              <w:rPr>
                <w:rFonts w:asciiTheme="majorHAnsi" w:eastAsiaTheme="minorEastAsia" w:hAnsiTheme="majorHAnsi" w:cs="Arial"/>
                <w:strike/>
                <w:color w:val="000000" w:themeColor="text1"/>
                <w:sz w:val="22"/>
                <w:szCs w:val="22"/>
                <w:vertAlign w:val="superscript"/>
                <w:lang w:eastAsia="ja-JP"/>
              </w:rPr>
              <w:t>nd</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EDA755F" w14:textId="77777777" w:rsidR="00D66867" w:rsidRPr="00945E4A"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945E4A">
              <w:rPr>
                <w:rFonts w:asciiTheme="majorHAnsi" w:eastAsiaTheme="minorEastAsia" w:hAnsiTheme="majorHAnsi" w:cs="Arial"/>
                <w:strike/>
                <w:sz w:val="22"/>
                <w:szCs w:val="22"/>
                <w:lang w:eastAsia="ja-JP"/>
              </w:rPr>
              <w:t>Thursday, April 7</w:t>
            </w:r>
            <w:r w:rsidRPr="00945E4A">
              <w:rPr>
                <w:rFonts w:asciiTheme="majorHAnsi" w:eastAsiaTheme="minorEastAsia" w:hAnsiTheme="majorHAnsi" w:cs="Arial"/>
                <w:strike/>
                <w:sz w:val="22"/>
                <w:szCs w:val="22"/>
                <w:vertAlign w:val="superscript"/>
                <w:lang w:eastAsia="ja-JP"/>
              </w:rPr>
              <w:t>th</w:t>
            </w:r>
            <w:r w:rsidRPr="00945E4A">
              <w:rPr>
                <w:rFonts w:asciiTheme="majorHAnsi" w:eastAsiaTheme="minorEastAsia" w:hAnsiTheme="majorHAnsi" w:cs="Arial"/>
                <w:strike/>
                <w:sz w:val="22"/>
                <w:szCs w:val="22"/>
                <w:lang w:eastAsia="ja-JP"/>
              </w:rPr>
              <w:t xml:space="preserve"> </w:t>
            </w:r>
          </w:p>
        </w:tc>
      </w:tr>
      <w:tr w:rsidR="00D66867" w:rsidRPr="008940E4" w14:paraId="2B252FF4" w14:textId="77777777" w:rsidTr="00FC200D">
        <w:trPr>
          <w:trHeight w:hRule="exact" w:val="288"/>
          <w:jc w:val="center"/>
        </w:trPr>
        <w:tc>
          <w:tcPr>
            <w:tcW w:w="4320" w:type="dxa"/>
            <w:vAlign w:val="center"/>
          </w:tcPr>
          <w:p w14:paraId="08C28ADA" w14:textId="77777777" w:rsidR="00D66867" w:rsidRPr="004B395B" w:rsidRDefault="00D66867"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B395B">
              <w:rPr>
                <w:rFonts w:asciiTheme="majorHAnsi" w:eastAsiaTheme="minorEastAsia" w:hAnsiTheme="majorHAnsi" w:cs="Arial"/>
                <w:strike/>
                <w:color w:val="000000" w:themeColor="text1"/>
                <w:sz w:val="22"/>
                <w:szCs w:val="22"/>
                <w:lang w:eastAsia="ja-JP"/>
              </w:rPr>
              <w:t>Thursday, December 16</w:t>
            </w:r>
            <w:r w:rsidRPr="004B395B">
              <w:rPr>
                <w:rFonts w:asciiTheme="majorHAnsi" w:eastAsiaTheme="minorEastAsia" w:hAnsiTheme="majorHAnsi" w:cs="Arial"/>
                <w:strike/>
                <w:color w:val="000000" w:themeColor="text1"/>
                <w:sz w:val="22"/>
                <w:szCs w:val="22"/>
                <w:vertAlign w:val="superscript"/>
                <w:lang w:eastAsia="ja-JP"/>
              </w:rPr>
              <w:t>th</w:t>
            </w:r>
            <w:r w:rsidRPr="004B395B">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A5572E3" w14:textId="77777777" w:rsidR="00D66867" w:rsidRPr="00B70496"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Thursday, April 21</w:t>
            </w:r>
            <w:r w:rsidRPr="00B70496">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p>
        </w:tc>
      </w:tr>
      <w:tr w:rsidR="00C8581D" w:rsidRPr="008940E4" w14:paraId="5ECCC339" w14:textId="77777777" w:rsidTr="00FC200D">
        <w:trPr>
          <w:trHeight w:hRule="exact" w:val="288"/>
          <w:jc w:val="center"/>
        </w:trPr>
        <w:tc>
          <w:tcPr>
            <w:tcW w:w="4320" w:type="dxa"/>
            <w:vAlign w:val="center"/>
          </w:tcPr>
          <w:p w14:paraId="4CAD740A" w14:textId="77777777" w:rsidR="00C8581D" w:rsidRPr="004B395B" w:rsidRDefault="00C8581D" w:rsidP="00D66867">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354979A7" w14:textId="77777777" w:rsidR="00C8581D" w:rsidRPr="0088781D" w:rsidRDefault="00C8581D" w:rsidP="00D668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88781D">
              <w:rPr>
                <w:rFonts w:asciiTheme="majorHAnsi" w:eastAsiaTheme="minorEastAsia" w:hAnsiTheme="majorHAnsi" w:cs="Arial"/>
                <w:color w:val="000000" w:themeColor="text1"/>
                <w:sz w:val="22"/>
                <w:szCs w:val="22"/>
                <w:highlight w:val="yellow"/>
                <w:lang w:eastAsia="ja-JP"/>
              </w:rPr>
              <w:t>May 3</w:t>
            </w:r>
            <w:r w:rsidRPr="0088781D">
              <w:rPr>
                <w:rFonts w:asciiTheme="majorHAnsi" w:eastAsiaTheme="minorEastAsia" w:hAnsiTheme="majorHAnsi" w:cs="Arial"/>
                <w:color w:val="000000" w:themeColor="text1"/>
                <w:sz w:val="22"/>
                <w:szCs w:val="22"/>
                <w:highlight w:val="yellow"/>
                <w:vertAlign w:val="superscript"/>
                <w:lang w:eastAsia="ja-JP"/>
              </w:rPr>
              <w:t>rd</w:t>
            </w:r>
            <w:r w:rsidRPr="0088781D">
              <w:rPr>
                <w:rFonts w:asciiTheme="majorHAnsi" w:eastAsiaTheme="minorEastAsia" w:hAnsiTheme="majorHAnsi" w:cs="Arial"/>
                <w:color w:val="000000" w:themeColor="text1"/>
                <w:sz w:val="22"/>
                <w:szCs w:val="22"/>
                <w:highlight w:val="yellow"/>
                <w:lang w:eastAsia="ja-JP"/>
              </w:rPr>
              <w:t xml:space="preserve"> – Shared Governance Retreat 11-4</w:t>
            </w:r>
          </w:p>
        </w:tc>
      </w:tr>
      <w:tr w:rsidR="001319F8" w:rsidRPr="00A52861" w14:paraId="246485BE" w14:textId="77777777" w:rsidTr="00FC200D">
        <w:trPr>
          <w:trHeight w:hRule="exact" w:val="288"/>
          <w:jc w:val="center"/>
        </w:trPr>
        <w:tc>
          <w:tcPr>
            <w:tcW w:w="4320" w:type="dxa"/>
            <w:vAlign w:val="center"/>
          </w:tcPr>
          <w:p w14:paraId="706A4D74" w14:textId="77777777" w:rsidR="001319F8" w:rsidRPr="004B395B"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p>
        </w:tc>
        <w:tc>
          <w:tcPr>
            <w:tcW w:w="4320" w:type="dxa"/>
            <w:vAlign w:val="center"/>
          </w:tcPr>
          <w:p w14:paraId="392A3CA0" w14:textId="77777777" w:rsidR="001319F8" w:rsidRPr="005D0D4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D0D4A">
              <w:rPr>
                <w:rFonts w:asciiTheme="majorHAnsi" w:eastAsiaTheme="minorEastAsia" w:hAnsiTheme="majorHAnsi" w:cs="Arial"/>
                <w:color w:val="000000" w:themeColor="text1"/>
                <w:sz w:val="22"/>
                <w:szCs w:val="22"/>
                <w:lang w:eastAsia="ja-JP"/>
              </w:rPr>
              <w:t>May 5</w:t>
            </w:r>
            <w:r w:rsidRPr="005D0D4A">
              <w:rPr>
                <w:rFonts w:asciiTheme="majorHAnsi" w:eastAsiaTheme="minorEastAsia" w:hAnsiTheme="majorHAnsi" w:cs="Arial"/>
                <w:color w:val="000000" w:themeColor="text1"/>
                <w:sz w:val="22"/>
                <w:szCs w:val="22"/>
                <w:vertAlign w:val="superscript"/>
                <w:lang w:eastAsia="ja-JP"/>
              </w:rPr>
              <w:t>th</w:t>
            </w:r>
            <w:r w:rsidRPr="005D0D4A">
              <w:rPr>
                <w:rFonts w:asciiTheme="majorHAnsi" w:eastAsiaTheme="minorEastAsia" w:hAnsiTheme="majorHAnsi" w:cs="Arial"/>
                <w:color w:val="000000" w:themeColor="text1"/>
                <w:sz w:val="22"/>
                <w:szCs w:val="22"/>
                <w:lang w:eastAsia="ja-JP"/>
              </w:rPr>
              <w:t xml:space="preserve"> </w:t>
            </w:r>
            <w:r w:rsidR="00D66867" w:rsidRPr="005D0D4A">
              <w:rPr>
                <w:rFonts w:asciiTheme="majorHAnsi" w:eastAsiaTheme="minorEastAsia" w:hAnsiTheme="majorHAnsi" w:cs="Arial"/>
                <w:color w:val="000000" w:themeColor="text1"/>
                <w:sz w:val="22"/>
                <w:szCs w:val="22"/>
                <w:lang w:eastAsia="ja-JP"/>
              </w:rPr>
              <w:t>–</w:t>
            </w:r>
            <w:r w:rsidRPr="005D0D4A">
              <w:rPr>
                <w:rFonts w:asciiTheme="majorHAnsi" w:eastAsiaTheme="minorEastAsia" w:hAnsiTheme="majorHAnsi" w:cs="Arial"/>
                <w:color w:val="000000" w:themeColor="text1"/>
                <w:sz w:val="22"/>
                <w:szCs w:val="22"/>
                <w:lang w:eastAsia="ja-JP"/>
              </w:rPr>
              <w:t xml:space="preserve"> </w:t>
            </w:r>
            <w:r w:rsidR="005D0D4A" w:rsidRPr="005D0D4A">
              <w:rPr>
                <w:rFonts w:asciiTheme="majorHAnsi" w:eastAsiaTheme="minorEastAsia" w:hAnsiTheme="majorHAnsi" w:cs="Arial"/>
                <w:color w:val="000000" w:themeColor="text1"/>
                <w:sz w:val="22"/>
                <w:szCs w:val="22"/>
                <w:lang w:eastAsia="ja-JP"/>
              </w:rPr>
              <w:t>Faculty Recognition Awards</w:t>
            </w:r>
          </w:p>
        </w:tc>
      </w:tr>
      <w:tr w:rsidR="001319F8" w:rsidRPr="00A52861" w14:paraId="135CAC76" w14:textId="77777777" w:rsidTr="00FC200D">
        <w:trPr>
          <w:trHeight w:hRule="exact" w:val="288"/>
          <w:jc w:val="center"/>
        </w:trPr>
        <w:tc>
          <w:tcPr>
            <w:tcW w:w="4320" w:type="dxa"/>
            <w:vAlign w:val="center"/>
          </w:tcPr>
          <w:p w14:paraId="3F6B85AB"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1AF3BB14" w14:textId="77777777" w:rsidR="001319F8" w:rsidRPr="00B704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B70496">
              <w:rPr>
                <w:rFonts w:asciiTheme="majorHAnsi" w:eastAsiaTheme="minorEastAsia" w:hAnsiTheme="majorHAnsi" w:cs="Arial"/>
                <w:color w:val="000000" w:themeColor="text1"/>
                <w:sz w:val="22"/>
                <w:szCs w:val="22"/>
                <w:lang w:eastAsia="ja-JP"/>
              </w:rPr>
              <w:t>Thursday, May</w:t>
            </w:r>
            <w:r>
              <w:rPr>
                <w:rFonts w:asciiTheme="majorHAnsi" w:eastAsiaTheme="minorEastAsia" w:hAnsiTheme="majorHAnsi" w:cs="Arial"/>
                <w:color w:val="000000" w:themeColor="text1"/>
                <w:sz w:val="22"/>
                <w:szCs w:val="22"/>
                <w:lang w:eastAsia="ja-JP"/>
              </w:rPr>
              <w:t xml:space="preserve"> 19</w:t>
            </w:r>
            <w:r w:rsidRPr="00B70496">
              <w:rPr>
                <w:rFonts w:asciiTheme="majorHAnsi" w:eastAsiaTheme="minorEastAsia" w:hAnsiTheme="majorHAnsi" w:cs="Arial"/>
                <w:color w:val="000000" w:themeColor="text1"/>
                <w:sz w:val="22"/>
                <w:szCs w:val="22"/>
                <w:vertAlign w:val="superscript"/>
                <w:lang w:eastAsia="ja-JP"/>
              </w:rPr>
              <w:t>th</w:t>
            </w:r>
            <w:r w:rsidRPr="00B70496">
              <w:rPr>
                <w:rFonts w:asciiTheme="majorHAnsi" w:eastAsiaTheme="minorEastAsia" w:hAnsiTheme="majorHAnsi" w:cs="Arial"/>
                <w:color w:val="000000" w:themeColor="text1"/>
                <w:sz w:val="22"/>
                <w:szCs w:val="22"/>
                <w:lang w:eastAsia="ja-JP"/>
              </w:rPr>
              <w:t xml:space="preserve"> </w:t>
            </w:r>
          </w:p>
        </w:tc>
      </w:tr>
    </w:tbl>
    <w:p w14:paraId="6550D533"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690FF76B" w14:textId="77777777"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2021-2022</w:t>
      </w:r>
    </w:p>
    <w:tbl>
      <w:tblPr>
        <w:tblStyle w:val="TableGrid"/>
        <w:tblW w:w="0" w:type="auto"/>
        <w:jc w:val="center"/>
        <w:tblLook w:val="04A0" w:firstRow="1" w:lastRow="0" w:firstColumn="1" w:lastColumn="0" w:noHBand="0" w:noVBand="1"/>
      </w:tblPr>
      <w:tblGrid>
        <w:gridCol w:w="3055"/>
        <w:gridCol w:w="1259"/>
        <w:gridCol w:w="3151"/>
        <w:gridCol w:w="1165"/>
      </w:tblGrid>
      <w:tr w:rsidR="001319F8" w14:paraId="4134ABFF" w14:textId="77777777" w:rsidTr="00FC200D">
        <w:trPr>
          <w:jc w:val="center"/>
        </w:trPr>
        <w:tc>
          <w:tcPr>
            <w:tcW w:w="3055" w:type="dxa"/>
          </w:tcPr>
          <w:p w14:paraId="2493A14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4EA01A9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6F28998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039689E4"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1319F8" w14:paraId="7E5EBD6F" w14:textId="77777777" w:rsidTr="00FC200D">
        <w:trPr>
          <w:jc w:val="center"/>
        </w:trPr>
        <w:tc>
          <w:tcPr>
            <w:tcW w:w="3055" w:type="dxa"/>
          </w:tcPr>
          <w:p w14:paraId="1CB72A02"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Jane </w:t>
            </w:r>
            <w:proofErr w:type="spellStart"/>
            <w:r w:rsidRPr="003A0796">
              <w:rPr>
                <w:rFonts w:asciiTheme="majorHAnsi" w:eastAsiaTheme="minorEastAsia" w:hAnsiTheme="majorHAnsi" w:cs="Arial"/>
                <w:color w:val="000000" w:themeColor="text1"/>
                <w:sz w:val="22"/>
                <w:szCs w:val="22"/>
                <w:lang w:eastAsia="ja-JP"/>
              </w:rPr>
              <w:t>Salda</w:t>
            </w:r>
            <w:r>
              <w:rPr>
                <w:rFonts w:asciiTheme="majorHAnsi" w:eastAsiaTheme="minorEastAsia" w:hAnsiTheme="majorHAnsi" w:cs="Arial"/>
                <w:color w:val="000000" w:themeColor="text1"/>
                <w:sz w:val="22"/>
                <w:szCs w:val="22"/>
                <w:lang w:eastAsia="ja-JP"/>
              </w:rPr>
              <w:t>ñ</w:t>
            </w:r>
            <w:r w:rsidRPr="003A0796">
              <w:rPr>
                <w:rFonts w:asciiTheme="majorHAnsi" w:eastAsiaTheme="minorEastAsia" w:hAnsiTheme="majorHAnsi" w:cs="Arial"/>
                <w:color w:val="000000" w:themeColor="text1"/>
                <w:sz w:val="22"/>
                <w:szCs w:val="22"/>
                <w:lang w:eastAsia="ja-JP"/>
              </w:rPr>
              <w:t>a</w:t>
            </w:r>
            <w:proofErr w:type="spellEnd"/>
            <w:r w:rsidRPr="003A0796">
              <w:rPr>
                <w:rFonts w:asciiTheme="majorHAnsi" w:eastAsiaTheme="minorEastAsia" w:hAnsiTheme="majorHAnsi" w:cs="Arial"/>
                <w:color w:val="000000" w:themeColor="text1"/>
                <w:sz w:val="22"/>
                <w:szCs w:val="22"/>
                <w:lang w:eastAsia="ja-JP"/>
              </w:rPr>
              <w:t>-Talley</w:t>
            </w:r>
          </w:p>
        </w:tc>
        <w:tc>
          <w:tcPr>
            <w:tcW w:w="1259" w:type="dxa"/>
          </w:tcPr>
          <w:p w14:paraId="39D3566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7BA7B3A4"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 xml:space="preserve">Laura Aspinall </w:t>
            </w:r>
          </w:p>
        </w:tc>
        <w:tc>
          <w:tcPr>
            <w:tcW w:w="1165" w:type="dxa"/>
          </w:tcPr>
          <w:p w14:paraId="6BA39A2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60250F05" w14:textId="77777777" w:rsidTr="00FC200D">
        <w:trPr>
          <w:jc w:val="center"/>
        </w:trPr>
        <w:tc>
          <w:tcPr>
            <w:tcW w:w="3055" w:type="dxa"/>
          </w:tcPr>
          <w:p w14:paraId="13964CB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Pedro Avila</w:t>
            </w:r>
          </w:p>
        </w:tc>
        <w:tc>
          <w:tcPr>
            <w:tcW w:w="1259" w:type="dxa"/>
          </w:tcPr>
          <w:p w14:paraId="080A49B9"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0DBB02F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Anne Donegan</w:t>
            </w:r>
          </w:p>
        </w:tc>
        <w:tc>
          <w:tcPr>
            <w:tcW w:w="1165" w:type="dxa"/>
          </w:tcPr>
          <w:p w14:paraId="5A6E9A5F"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1319F8" w14:paraId="4482EADE" w14:textId="77777777" w:rsidTr="00FC200D">
        <w:trPr>
          <w:jc w:val="center"/>
        </w:trPr>
        <w:tc>
          <w:tcPr>
            <w:tcW w:w="3055" w:type="dxa"/>
          </w:tcPr>
          <w:p w14:paraId="08BE0AD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Gene Durand</w:t>
            </w:r>
          </w:p>
        </w:tc>
        <w:tc>
          <w:tcPr>
            <w:tcW w:w="1259" w:type="dxa"/>
          </w:tcPr>
          <w:p w14:paraId="7DB35DCE"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65229767"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 xml:space="preserve">Debbie Weatherly </w:t>
            </w:r>
          </w:p>
        </w:tc>
        <w:tc>
          <w:tcPr>
            <w:tcW w:w="1165" w:type="dxa"/>
          </w:tcPr>
          <w:p w14:paraId="7B17361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36ACAB62" w14:textId="77777777" w:rsidTr="00FC200D">
        <w:trPr>
          <w:jc w:val="center"/>
        </w:trPr>
        <w:tc>
          <w:tcPr>
            <w:tcW w:w="3055" w:type="dxa"/>
          </w:tcPr>
          <w:p w14:paraId="6D7930A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Kate Jolley</w:t>
            </w:r>
          </w:p>
        </w:tc>
        <w:tc>
          <w:tcPr>
            <w:tcW w:w="1259" w:type="dxa"/>
          </w:tcPr>
          <w:p w14:paraId="5D4D1125"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7097B08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Sandy Sigala</w:t>
            </w:r>
          </w:p>
        </w:tc>
        <w:tc>
          <w:tcPr>
            <w:tcW w:w="1165" w:type="dxa"/>
          </w:tcPr>
          <w:p w14:paraId="065CF196"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1319F8" w14:paraId="0E0CD010" w14:textId="77777777" w:rsidTr="00FC200D">
        <w:trPr>
          <w:jc w:val="center"/>
        </w:trPr>
        <w:tc>
          <w:tcPr>
            <w:tcW w:w="3055" w:type="dxa"/>
          </w:tcPr>
          <w:p w14:paraId="1937A8AB"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Sean Martin</w:t>
            </w:r>
          </w:p>
        </w:tc>
        <w:tc>
          <w:tcPr>
            <w:tcW w:w="1259" w:type="dxa"/>
          </w:tcPr>
          <w:p w14:paraId="074E6857"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F-AFA</w:t>
            </w:r>
          </w:p>
        </w:tc>
        <w:tc>
          <w:tcPr>
            <w:tcW w:w="3151" w:type="dxa"/>
          </w:tcPr>
          <w:p w14:paraId="66057844"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Delashay Carmona-Benson</w:t>
            </w:r>
          </w:p>
        </w:tc>
        <w:tc>
          <w:tcPr>
            <w:tcW w:w="1165" w:type="dxa"/>
          </w:tcPr>
          <w:p w14:paraId="7AE3BE6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S</w:t>
            </w:r>
          </w:p>
        </w:tc>
      </w:tr>
      <w:tr w:rsidR="001319F8" w14:paraId="3DBEC004" w14:textId="77777777" w:rsidTr="00FC200D">
        <w:trPr>
          <w:jc w:val="center"/>
        </w:trPr>
        <w:tc>
          <w:tcPr>
            <w:tcW w:w="3055" w:type="dxa"/>
          </w:tcPr>
          <w:p w14:paraId="1C96AA7D"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Julie Thompson</w:t>
            </w:r>
          </w:p>
        </w:tc>
        <w:tc>
          <w:tcPr>
            <w:tcW w:w="1259" w:type="dxa"/>
          </w:tcPr>
          <w:p w14:paraId="5B174B7C"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c>
          <w:tcPr>
            <w:tcW w:w="3151" w:type="dxa"/>
          </w:tcPr>
          <w:p w14:paraId="27B7B83A" w14:textId="77777777" w:rsidR="001319F8" w:rsidRPr="00D6028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028E">
              <w:rPr>
                <w:rFonts w:asciiTheme="majorHAnsi" w:eastAsiaTheme="minorEastAsia" w:hAnsiTheme="majorHAnsi" w:cs="Arial"/>
                <w:strike/>
                <w:color w:val="000000" w:themeColor="text1"/>
                <w:sz w:val="22"/>
                <w:szCs w:val="22"/>
                <w:lang w:eastAsia="ja-JP"/>
              </w:rPr>
              <w:t>Ally Lubas</w:t>
            </w:r>
          </w:p>
        </w:tc>
        <w:tc>
          <w:tcPr>
            <w:tcW w:w="1165" w:type="dxa"/>
          </w:tcPr>
          <w:p w14:paraId="4E235D4A" w14:textId="77777777" w:rsidR="001319F8" w:rsidRPr="00D6028E"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D6028E">
              <w:rPr>
                <w:rFonts w:asciiTheme="majorHAnsi" w:eastAsiaTheme="minorEastAsia" w:hAnsiTheme="majorHAnsi" w:cs="Arial"/>
                <w:strike/>
                <w:color w:val="000000" w:themeColor="text1"/>
                <w:sz w:val="22"/>
                <w:szCs w:val="22"/>
                <w:lang w:eastAsia="ja-JP"/>
              </w:rPr>
              <w:t>S</w:t>
            </w:r>
          </w:p>
        </w:tc>
      </w:tr>
    </w:tbl>
    <w:p w14:paraId="59D93504" w14:textId="77777777" w:rsidR="001319F8" w:rsidRPr="00D63FF5" w:rsidRDefault="001319F8" w:rsidP="001319F8">
      <w:pPr>
        <w:widowControl w:val="0"/>
        <w:autoSpaceDE w:val="0"/>
        <w:autoSpaceDN w:val="0"/>
        <w:adjustRightInd w:val="0"/>
        <w:spacing w:after="240"/>
        <w:rPr>
          <w:rFonts w:asciiTheme="majorHAnsi" w:eastAsiaTheme="minorEastAsia" w:hAnsiTheme="majorHAnsi" w:cs="Arial"/>
          <w:sz w:val="14"/>
          <w:szCs w:val="22"/>
          <w:lang w:eastAsia="ja-JP"/>
        </w:rPr>
      </w:pPr>
    </w:p>
    <w:p w14:paraId="7CD3B2F1" w14:textId="77777777" w:rsidR="001319F8" w:rsidRDefault="001319F8" w:rsidP="001319F8"/>
    <w:p w14:paraId="6084B53E" w14:textId="77777777" w:rsidR="001319F8" w:rsidRDefault="001319F8" w:rsidP="001319F8"/>
    <w:p w14:paraId="5E2A08BA" w14:textId="77777777" w:rsidR="001B5D59" w:rsidRDefault="001B5D59"/>
    <w:sectPr w:rsidR="001B5D59" w:rsidSect="00B8176D">
      <w:headerReference w:type="default" r:id="rId13"/>
      <w:headerReference w:type="first" r:id="rId14"/>
      <w:foot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26F3" w14:textId="77777777" w:rsidR="00D470A7" w:rsidRDefault="00D470A7">
      <w:r>
        <w:separator/>
      </w:r>
    </w:p>
  </w:endnote>
  <w:endnote w:type="continuationSeparator" w:id="0">
    <w:p w14:paraId="64BD9F8A" w14:textId="77777777" w:rsidR="00D470A7" w:rsidRDefault="00D4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0019237"/>
      <w:docPartObj>
        <w:docPartGallery w:val="Page Numbers (Bottom of Page)"/>
        <w:docPartUnique/>
      </w:docPartObj>
    </w:sdtPr>
    <w:sdtEndPr>
      <w:rPr>
        <w:rStyle w:val="PageNumber"/>
      </w:rPr>
    </w:sdtEndPr>
    <w:sdtContent>
      <w:p w14:paraId="062A041C" w14:textId="3482D613"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11BC">
          <w:rPr>
            <w:rStyle w:val="PageNumber"/>
            <w:noProof/>
          </w:rPr>
          <w:t>1</w:t>
        </w:r>
        <w:r>
          <w:rPr>
            <w:rStyle w:val="PageNumber"/>
          </w:rPr>
          <w:fldChar w:fldCharType="end"/>
        </w:r>
      </w:p>
    </w:sdtContent>
  </w:sdt>
  <w:p w14:paraId="14EC67BD" w14:textId="77777777" w:rsidR="00760499" w:rsidRDefault="00A811BC"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A611" w14:textId="77777777" w:rsidR="00D470A7" w:rsidRDefault="00D470A7">
      <w:r>
        <w:separator/>
      </w:r>
    </w:p>
  </w:footnote>
  <w:footnote w:type="continuationSeparator" w:id="0">
    <w:p w14:paraId="2B2A7B19" w14:textId="77777777" w:rsidR="00D470A7" w:rsidRDefault="00D4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B8E" w14:textId="77777777" w:rsidR="00A52861" w:rsidRDefault="004B395B"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484E" w14:textId="77777777" w:rsidR="00A52861" w:rsidRDefault="004B395B" w:rsidP="00A52861">
    <w:pPr>
      <w:pStyle w:val="Header"/>
      <w:jc w:val="center"/>
    </w:pPr>
    <w:r>
      <w:rPr>
        <w:noProof/>
      </w:rPr>
      <w:drawing>
        <wp:inline distT="0" distB="0" distL="0" distR="0" wp14:anchorId="7CB191F6" wp14:editId="43397298">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1D21"/>
    <w:multiLevelType w:val="hybridMultilevel"/>
    <w:tmpl w:val="0AF81DE4"/>
    <w:lvl w:ilvl="0" w:tplc="4DF8B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9174B"/>
    <w:multiLevelType w:val="hybridMultilevel"/>
    <w:tmpl w:val="6C9281FE"/>
    <w:lvl w:ilvl="0" w:tplc="5EE87A8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A7A7A"/>
    <w:multiLevelType w:val="hybridMultilevel"/>
    <w:tmpl w:val="564E4E7A"/>
    <w:lvl w:ilvl="0" w:tplc="5EE87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192"/>
    <w:multiLevelType w:val="multilevel"/>
    <w:tmpl w:val="564E4E7A"/>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FD59EC"/>
    <w:multiLevelType w:val="multilevel"/>
    <w:tmpl w:val="2150743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2"/>
  </w:num>
  <w:num w:numId="2">
    <w:abstractNumId w:val="9"/>
  </w:num>
  <w:num w:numId="3">
    <w:abstractNumId w:val="8"/>
  </w:num>
  <w:num w:numId="4">
    <w:abstractNumId w:val="14"/>
  </w:num>
  <w:num w:numId="5">
    <w:abstractNumId w:val="19"/>
  </w:num>
  <w:num w:numId="6">
    <w:abstractNumId w:val="6"/>
  </w:num>
  <w:num w:numId="7">
    <w:abstractNumId w:val="4"/>
  </w:num>
  <w:num w:numId="8">
    <w:abstractNumId w:val="0"/>
  </w:num>
  <w:num w:numId="9">
    <w:abstractNumId w:val="18"/>
  </w:num>
  <w:num w:numId="10">
    <w:abstractNumId w:val="17"/>
  </w:num>
  <w:num w:numId="11">
    <w:abstractNumId w:val="10"/>
  </w:num>
  <w:num w:numId="12">
    <w:abstractNumId w:val="1"/>
  </w:num>
  <w:num w:numId="13">
    <w:abstractNumId w:val="2"/>
  </w:num>
  <w:num w:numId="14">
    <w:abstractNumId w:val="13"/>
  </w:num>
  <w:num w:numId="15">
    <w:abstractNumId w:val="11"/>
  </w:num>
  <w:num w:numId="16">
    <w:abstractNumId w:val="5"/>
  </w:num>
  <w:num w:numId="17">
    <w:abstractNumId w:val="16"/>
  </w:num>
  <w:num w:numId="18">
    <w:abstractNumId w:val="15"/>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F8"/>
    <w:rsid w:val="00084AC6"/>
    <w:rsid w:val="00094044"/>
    <w:rsid w:val="000B2EE0"/>
    <w:rsid w:val="000D77F5"/>
    <w:rsid w:val="000E4CEC"/>
    <w:rsid w:val="001319F8"/>
    <w:rsid w:val="001B5D59"/>
    <w:rsid w:val="001E4DEE"/>
    <w:rsid w:val="001F3DF3"/>
    <w:rsid w:val="00200340"/>
    <w:rsid w:val="00231CD0"/>
    <w:rsid w:val="00231CEE"/>
    <w:rsid w:val="00233407"/>
    <w:rsid w:val="002433A1"/>
    <w:rsid w:val="00271661"/>
    <w:rsid w:val="00274B6E"/>
    <w:rsid w:val="0029206F"/>
    <w:rsid w:val="002A4D1F"/>
    <w:rsid w:val="002C5E62"/>
    <w:rsid w:val="00313208"/>
    <w:rsid w:val="00326A91"/>
    <w:rsid w:val="0033636E"/>
    <w:rsid w:val="00415C27"/>
    <w:rsid w:val="004312B5"/>
    <w:rsid w:val="00461986"/>
    <w:rsid w:val="00467CE8"/>
    <w:rsid w:val="004743D8"/>
    <w:rsid w:val="004853BB"/>
    <w:rsid w:val="004B0AAD"/>
    <w:rsid w:val="004B395B"/>
    <w:rsid w:val="004E3474"/>
    <w:rsid w:val="0050044F"/>
    <w:rsid w:val="00572F83"/>
    <w:rsid w:val="0058211F"/>
    <w:rsid w:val="005D0D4A"/>
    <w:rsid w:val="0061412A"/>
    <w:rsid w:val="00644548"/>
    <w:rsid w:val="00650F9B"/>
    <w:rsid w:val="0065261F"/>
    <w:rsid w:val="00657D1A"/>
    <w:rsid w:val="007125DF"/>
    <w:rsid w:val="00724221"/>
    <w:rsid w:val="008302B0"/>
    <w:rsid w:val="00845BA1"/>
    <w:rsid w:val="008533C8"/>
    <w:rsid w:val="008624C4"/>
    <w:rsid w:val="0088781D"/>
    <w:rsid w:val="00914C53"/>
    <w:rsid w:val="0091570D"/>
    <w:rsid w:val="00945E4A"/>
    <w:rsid w:val="00970E8A"/>
    <w:rsid w:val="009953E3"/>
    <w:rsid w:val="00A1539A"/>
    <w:rsid w:val="00A811BC"/>
    <w:rsid w:val="00AD1E0A"/>
    <w:rsid w:val="00AE124D"/>
    <w:rsid w:val="00AE6E4E"/>
    <w:rsid w:val="00AF1A7D"/>
    <w:rsid w:val="00B133D9"/>
    <w:rsid w:val="00B86A3D"/>
    <w:rsid w:val="00BA1E15"/>
    <w:rsid w:val="00BB76C5"/>
    <w:rsid w:val="00C32E81"/>
    <w:rsid w:val="00C44C24"/>
    <w:rsid w:val="00C8581D"/>
    <w:rsid w:val="00CB7642"/>
    <w:rsid w:val="00CD2288"/>
    <w:rsid w:val="00D010FC"/>
    <w:rsid w:val="00D17672"/>
    <w:rsid w:val="00D470A7"/>
    <w:rsid w:val="00D6028E"/>
    <w:rsid w:val="00D66867"/>
    <w:rsid w:val="00D809BC"/>
    <w:rsid w:val="00D95E85"/>
    <w:rsid w:val="00DC6813"/>
    <w:rsid w:val="00E062C3"/>
    <w:rsid w:val="00E241FE"/>
    <w:rsid w:val="00E51F62"/>
    <w:rsid w:val="00E724B0"/>
    <w:rsid w:val="00F47FEA"/>
    <w:rsid w:val="00F70682"/>
    <w:rsid w:val="00FA6316"/>
    <w:rsid w:val="00FA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A65D"/>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 w:type="numbering" w:customStyle="1" w:styleId="CurrentList2">
    <w:name w:val="Current List2"/>
    <w:uiPriority w:val="99"/>
    <w:rsid w:val="000D77F5"/>
    <w:pPr>
      <w:numPr>
        <w:numId w:val="17"/>
      </w:numPr>
    </w:pPr>
  </w:style>
  <w:style w:type="numbering" w:customStyle="1" w:styleId="CurrentList3">
    <w:name w:val="Current List3"/>
    <w:uiPriority w:val="99"/>
    <w:rsid w:val="000D77F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rjc.sharepoint.com/:f:/s/CollegeCouncil/Epa0Um5vK6xBgeCkY0x3k50BejcgYlaq-m2tsr1u7Mtz9A?e=2RvVQ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rjc.sharepoint.com/:x:/s/CollegeCouncil/ETpDUWoHaD5Dna1L3v0tE1EB5ExDZ2CZeJvZUQu39sBGyA?e=5JdWF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antarosa-edu.zoom.us/j/999744529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2022-04-21T07:00:00+00:00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7F6D9DBE-4A92-4126-8B54-43BA022D0945}"/>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Nazario, Karolina</cp:lastModifiedBy>
  <cp:revision>2</cp:revision>
  <cp:lastPrinted>2022-04-21T15:50:00Z</cp:lastPrinted>
  <dcterms:created xsi:type="dcterms:W3CDTF">2022-09-16T20:32:00Z</dcterms:created>
  <dcterms:modified xsi:type="dcterms:W3CDTF">2022-09-16T20:32:00Z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